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5B17E" w14:textId="77777777" w:rsidR="00967381" w:rsidRDefault="00967381" w:rsidP="00000317">
      <w:pPr>
        <w:spacing w:line="276" w:lineRule="auto"/>
        <w:jc w:val="center"/>
        <w:rPr>
          <w:rFonts w:ascii="Times New Roman" w:hAnsi="Times New Roman"/>
          <w:sz w:val="40"/>
          <w:szCs w:val="40"/>
          <w:lang w:val="en-US"/>
        </w:rPr>
      </w:pPr>
    </w:p>
    <w:p w14:paraId="2A0D9489" w14:textId="23E11740" w:rsidR="00000317" w:rsidRDefault="00000317" w:rsidP="00000317">
      <w:pPr>
        <w:spacing w:line="276" w:lineRule="auto"/>
        <w:jc w:val="center"/>
        <w:rPr>
          <w:rFonts w:ascii="Times New Roman" w:hAnsi="Times New Roman"/>
          <w:sz w:val="40"/>
          <w:szCs w:val="40"/>
          <w:lang w:val="en-US"/>
        </w:rPr>
      </w:pPr>
      <w:r>
        <w:rPr>
          <w:noProof/>
        </w:rPr>
        <w:drawing>
          <wp:inline distT="0" distB="0" distL="0" distR="0" wp14:anchorId="00BBE3C7" wp14:editId="15867070">
            <wp:extent cx="2442233" cy="2990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0677" cy="3025684"/>
                    </a:xfrm>
                    <a:prstGeom prst="rect">
                      <a:avLst/>
                    </a:prstGeom>
                  </pic:spPr>
                </pic:pic>
              </a:graphicData>
            </a:graphic>
          </wp:inline>
        </w:drawing>
      </w:r>
    </w:p>
    <w:p w14:paraId="4BE69C7F" w14:textId="77777777" w:rsidR="00000317" w:rsidRDefault="00000317" w:rsidP="00000317">
      <w:pPr>
        <w:spacing w:line="276" w:lineRule="auto"/>
        <w:jc w:val="center"/>
        <w:rPr>
          <w:rFonts w:ascii="Arial" w:hAnsi="Arial" w:cs="Arial"/>
          <w:b/>
          <w:i/>
          <w:color w:val="808080" w:themeColor="background1" w:themeShade="80"/>
          <w:sz w:val="24"/>
          <w:szCs w:val="24"/>
          <w:lang w:val="en-US"/>
        </w:rPr>
      </w:pPr>
    </w:p>
    <w:p w14:paraId="690E81C3" w14:textId="766523D7" w:rsidR="00000317" w:rsidRDefault="00000317" w:rsidP="00000317">
      <w:pPr>
        <w:spacing w:line="276" w:lineRule="auto"/>
        <w:jc w:val="center"/>
        <w:rPr>
          <w:rFonts w:ascii="Times New Roman" w:hAnsi="Times New Roman"/>
          <w:i/>
          <w:color w:val="0E0E0E"/>
          <w:sz w:val="28"/>
          <w:szCs w:val="32"/>
          <w:lang w:val="en-GB"/>
        </w:rPr>
      </w:pPr>
      <w:r>
        <w:rPr>
          <w:b/>
          <w:sz w:val="40"/>
          <w:szCs w:val="40"/>
          <w:lang w:val="en-GB"/>
        </w:rPr>
        <w:t>Dissemination Plan</w:t>
      </w:r>
      <w:r w:rsidRPr="00983025">
        <w:rPr>
          <w:b/>
          <w:sz w:val="40"/>
          <w:szCs w:val="40"/>
          <w:lang w:val="en-GB"/>
        </w:rPr>
        <w:br/>
      </w:r>
      <w:r w:rsidR="00C1312C">
        <w:rPr>
          <w:rFonts w:ascii="Times New Roman" w:hAnsi="Times New Roman"/>
          <w:i/>
          <w:color w:val="0E0E0E"/>
          <w:sz w:val="28"/>
          <w:szCs w:val="32"/>
          <w:lang w:val="en-GB"/>
        </w:rPr>
        <w:t xml:space="preserve">February </w:t>
      </w:r>
      <w:r>
        <w:rPr>
          <w:rFonts w:ascii="Times New Roman" w:hAnsi="Times New Roman"/>
          <w:i/>
          <w:color w:val="0E0E0E"/>
          <w:sz w:val="28"/>
          <w:szCs w:val="32"/>
          <w:lang w:val="en-GB"/>
        </w:rPr>
        <w:t>202</w:t>
      </w:r>
      <w:r w:rsidR="00C1312C">
        <w:rPr>
          <w:rFonts w:ascii="Times New Roman" w:hAnsi="Times New Roman"/>
          <w:i/>
          <w:color w:val="0E0E0E"/>
          <w:sz w:val="28"/>
          <w:szCs w:val="32"/>
          <w:lang w:val="en-GB"/>
        </w:rPr>
        <w:t>2</w:t>
      </w:r>
    </w:p>
    <w:p w14:paraId="6C94F692" w14:textId="77777777" w:rsidR="00000317" w:rsidRPr="00983025" w:rsidRDefault="00000317" w:rsidP="00000317">
      <w:pPr>
        <w:spacing w:line="276" w:lineRule="auto"/>
        <w:jc w:val="center"/>
        <w:rPr>
          <w:rFonts w:ascii="Times New Roman" w:hAnsi="Times New Roman"/>
          <w:i/>
          <w:color w:val="0E0E0E"/>
          <w:sz w:val="28"/>
          <w:szCs w:val="32"/>
          <w:lang w:val="en-GB"/>
        </w:rPr>
      </w:pPr>
    </w:p>
    <w:p w14:paraId="29C42BFD" w14:textId="77777777" w:rsidR="00000317" w:rsidRDefault="00000317" w:rsidP="00000317">
      <w:pPr>
        <w:spacing w:line="276" w:lineRule="auto"/>
        <w:jc w:val="center"/>
        <w:rPr>
          <w:rFonts w:ascii="Times New Roman" w:hAnsi="Times New Roman"/>
          <w:sz w:val="24"/>
          <w:szCs w:val="24"/>
          <w:lang w:val="en-GB"/>
        </w:rPr>
      </w:pPr>
      <w:r>
        <w:rPr>
          <w:rFonts w:ascii="Times New Roman" w:hAnsi="Times New Roman"/>
          <w:sz w:val="24"/>
          <w:szCs w:val="24"/>
          <w:lang w:val="en-GB"/>
        </w:rPr>
        <w:t xml:space="preserve">University of Paderborn </w:t>
      </w:r>
    </w:p>
    <w:p w14:paraId="65D84094" w14:textId="080BB734" w:rsidR="00000317" w:rsidRPr="009C694F" w:rsidRDefault="00000317" w:rsidP="00000317">
      <w:pPr>
        <w:spacing w:line="276" w:lineRule="auto"/>
        <w:jc w:val="center"/>
        <w:rPr>
          <w:rFonts w:ascii="Times New Roman" w:hAnsi="Times New Roman"/>
          <w:sz w:val="24"/>
          <w:szCs w:val="24"/>
          <w:lang w:val="en-GB"/>
        </w:rPr>
      </w:pPr>
      <w:r>
        <w:rPr>
          <w:rFonts w:ascii="Times New Roman" w:hAnsi="Times New Roman"/>
          <w:sz w:val="24"/>
          <w:szCs w:val="24"/>
          <w:lang w:val="en-GB"/>
        </w:rPr>
        <w:t>Jennifer Schneider</w:t>
      </w:r>
      <w:r w:rsidR="00967381">
        <w:rPr>
          <w:rFonts w:ascii="Times New Roman" w:hAnsi="Times New Roman"/>
          <w:sz w:val="24"/>
          <w:szCs w:val="24"/>
          <w:lang w:val="en-GB"/>
        </w:rPr>
        <w:t xml:space="preserve"> </w:t>
      </w:r>
    </w:p>
    <w:p w14:paraId="34326C65" w14:textId="77777777" w:rsidR="00000317" w:rsidRDefault="00000317" w:rsidP="00000317">
      <w:pPr>
        <w:pStyle w:val="MittlereSchattierung1-Akzent11"/>
        <w:spacing w:line="276" w:lineRule="auto"/>
        <w:ind w:left="2880" w:hanging="2880"/>
        <w:rPr>
          <w:rFonts w:ascii="Arial" w:hAnsi="Arial" w:cs="Arial"/>
        </w:rPr>
      </w:pPr>
    </w:p>
    <w:p w14:paraId="0D75377C" w14:textId="7DCBF4A9" w:rsidR="00000317" w:rsidRDefault="00000317" w:rsidP="00000317">
      <w:pPr>
        <w:pStyle w:val="MittlereSchattierung1-Akzent11"/>
        <w:spacing w:line="276" w:lineRule="auto"/>
        <w:ind w:left="2880" w:hanging="2880"/>
        <w:rPr>
          <w:rFonts w:ascii="Arial" w:hAnsi="Arial" w:cs="Arial"/>
        </w:rPr>
      </w:pPr>
    </w:p>
    <w:p w14:paraId="1475ECCF" w14:textId="0B0A8CF5" w:rsidR="00967381" w:rsidRDefault="00967381" w:rsidP="00000317">
      <w:pPr>
        <w:pStyle w:val="MittlereSchattierung1-Akzent11"/>
        <w:spacing w:line="276" w:lineRule="auto"/>
        <w:ind w:left="2880" w:hanging="2880"/>
        <w:rPr>
          <w:rFonts w:ascii="Arial" w:hAnsi="Arial" w:cs="Arial"/>
        </w:rPr>
      </w:pPr>
    </w:p>
    <w:p w14:paraId="2ECE389F" w14:textId="77777777" w:rsidR="00967381" w:rsidRPr="009C694F" w:rsidRDefault="00967381" w:rsidP="00000317">
      <w:pPr>
        <w:pStyle w:val="MittlereSchattierung1-Akzent11"/>
        <w:spacing w:line="276" w:lineRule="auto"/>
        <w:ind w:left="2880" w:hanging="2880"/>
        <w:rPr>
          <w:rFonts w:ascii="Arial" w:hAnsi="Arial" w:cs="Arial"/>
        </w:rPr>
      </w:pPr>
    </w:p>
    <w:p w14:paraId="64DE4CE3" w14:textId="77777777" w:rsidR="00000317" w:rsidRPr="00F27414" w:rsidRDefault="00000317" w:rsidP="00000317">
      <w:pPr>
        <w:spacing w:after="0" w:line="360" w:lineRule="auto"/>
        <w:ind w:left="2120" w:hanging="2120"/>
        <w:rPr>
          <w:b/>
          <w:sz w:val="24"/>
          <w:szCs w:val="28"/>
          <w:lang w:val="en-US"/>
        </w:rPr>
      </w:pPr>
      <w:r w:rsidRPr="00F27414">
        <w:rPr>
          <w:b/>
          <w:sz w:val="24"/>
          <w:szCs w:val="28"/>
          <w:lang w:val="en-US"/>
        </w:rPr>
        <w:t xml:space="preserve">Project Title: </w:t>
      </w:r>
      <w:r>
        <w:rPr>
          <w:b/>
          <w:sz w:val="24"/>
          <w:szCs w:val="28"/>
          <w:lang w:val="en-US"/>
        </w:rPr>
        <w:tab/>
      </w:r>
      <w:r>
        <w:rPr>
          <w:b/>
          <w:sz w:val="24"/>
          <w:szCs w:val="28"/>
          <w:lang w:val="en-US"/>
        </w:rPr>
        <w:tab/>
      </w:r>
      <w:r>
        <w:rPr>
          <w:b/>
          <w:sz w:val="24"/>
          <w:szCs w:val="28"/>
          <w:lang w:val="en-US"/>
        </w:rPr>
        <w:tab/>
      </w:r>
      <w:r>
        <w:rPr>
          <w:sz w:val="24"/>
          <w:szCs w:val="28"/>
          <w:lang w:val="en-US"/>
        </w:rPr>
        <w:t xml:space="preserve">Open Educational Resources for Teachers  </w:t>
      </w:r>
    </w:p>
    <w:p w14:paraId="3F388D30" w14:textId="5E92FD2D" w:rsidR="00000317" w:rsidRPr="00F27414" w:rsidRDefault="00000317" w:rsidP="00000317">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STEM</w:t>
      </w:r>
      <w:r w:rsidR="00187EED">
        <w:rPr>
          <w:sz w:val="24"/>
          <w:szCs w:val="28"/>
          <w:lang w:val="en-US"/>
        </w:rPr>
        <w:t xml:space="preserve"> </w:t>
      </w:r>
      <w:r>
        <w:rPr>
          <w:sz w:val="24"/>
          <w:szCs w:val="28"/>
          <w:lang w:val="en-US"/>
        </w:rPr>
        <w:t>in</w:t>
      </w:r>
      <w:r w:rsidR="00187EED">
        <w:rPr>
          <w:sz w:val="24"/>
          <w:szCs w:val="28"/>
          <w:lang w:val="en-US"/>
        </w:rPr>
        <w:t xml:space="preserve"> </w:t>
      </w:r>
      <w:r>
        <w:rPr>
          <w:sz w:val="24"/>
          <w:szCs w:val="28"/>
          <w:lang w:val="en-US"/>
        </w:rPr>
        <w:t>Action</w:t>
      </w:r>
    </w:p>
    <w:p w14:paraId="778D336A" w14:textId="77777777" w:rsidR="00000317" w:rsidRPr="009850AB" w:rsidRDefault="00000317" w:rsidP="00000317">
      <w:pPr>
        <w:spacing w:after="0" w:line="360" w:lineRule="auto"/>
        <w:rPr>
          <w:rFonts w:ascii="Arial" w:hAnsi="Arial" w:cs="Arial"/>
          <w:b/>
          <w:i/>
          <w:color w:val="808080" w:themeColor="background1" w:themeShade="80"/>
          <w:sz w:val="24"/>
          <w:szCs w:val="24"/>
          <w:lang w:val="en-US"/>
        </w:rPr>
      </w:pPr>
      <w:r w:rsidRPr="009850AB">
        <w:rPr>
          <w:b/>
          <w:sz w:val="24"/>
          <w:szCs w:val="28"/>
          <w:lang w:val="en-GB"/>
        </w:rPr>
        <w:t xml:space="preserve">Reference number: </w:t>
      </w:r>
      <w:r w:rsidRPr="009850AB">
        <w:rPr>
          <w:b/>
          <w:sz w:val="24"/>
          <w:szCs w:val="28"/>
          <w:lang w:val="en-GB"/>
        </w:rPr>
        <w:tab/>
        <w:t xml:space="preserve"> </w:t>
      </w:r>
      <w:r w:rsidRPr="009850AB">
        <w:rPr>
          <w:b/>
          <w:sz w:val="24"/>
          <w:szCs w:val="28"/>
          <w:lang w:val="en-GB"/>
        </w:rPr>
        <w:tab/>
      </w:r>
      <w:r w:rsidRPr="0003469B">
        <w:rPr>
          <w:sz w:val="24"/>
          <w:szCs w:val="28"/>
          <w:lang w:val="en-US"/>
        </w:rPr>
        <w:t>2020-1-TR01-KA203-094309</w:t>
      </w:r>
    </w:p>
    <w:p w14:paraId="7EFA668F" w14:textId="77777777" w:rsidR="00000317" w:rsidRPr="009C694F" w:rsidRDefault="00000317" w:rsidP="00000317">
      <w:pPr>
        <w:spacing w:after="0" w:line="240" w:lineRule="auto"/>
        <w:ind w:left="2120" w:hanging="2120"/>
        <w:jc w:val="both"/>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 xml:space="preserve">P0 – </w:t>
      </w:r>
      <w:r>
        <w:rPr>
          <w:sz w:val="24"/>
          <w:szCs w:val="28"/>
          <w:lang w:val="en-US"/>
        </w:rPr>
        <w:t xml:space="preserve">Tarsus </w:t>
      </w:r>
      <w:r w:rsidRPr="009C694F">
        <w:rPr>
          <w:sz w:val="24"/>
          <w:szCs w:val="28"/>
          <w:lang w:val="en-US"/>
        </w:rPr>
        <w:t xml:space="preserve">– </w:t>
      </w:r>
      <w:r w:rsidRPr="009850AB">
        <w:rPr>
          <w:rFonts w:ascii="Georgia" w:hAnsi="Georgia"/>
          <w:color w:val="333333"/>
          <w:shd w:val="clear" w:color="auto" w:fill="FFFFFF"/>
          <w:lang w:val="en-GB"/>
        </w:rPr>
        <w:t xml:space="preserve">Tarsus </w:t>
      </w:r>
      <w:proofErr w:type="spellStart"/>
      <w:r w:rsidRPr="009850AB">
        <w:rPr>
          <w:rFonts w:ascii="Georgia" w:hAnsi="Georgia"/>
          <w:color w:val="333333"/>
          <w:shd w:val="clear" w:color="auto" w:fill="FFFFFF"/>
          <w:lang w:val="en-GB"/>
        </w:rPr>
        <w:t>Üniversitesi</w:t>
      </w:r>
      <w:proofErr w:type="spellEnd"/>
      <w:r w:rsidRPr="009850AB">
        <w:rPr>
          <w:rFonts w:ascii="Georgia" w:hAnsi="Georgia"/>
          <w:color w:val="333333"/>
          <w:shd w:val="clear" w:color="auto" w:fill="FFFFFF"/>
          <w:lang w:val="en-GB"/>
        </w:rPr>
        <w:t xml:space="preserve">, </w:t>
      </w:r>
      <w:r>
        <w:rPr>
          <w:sz w:val="24"/>
          <w:szCs w:val="28"/>
          <w:lang w:val="en-US"/>
        </w:rPr>
        <w:t>TR</w:t>
      </w:r>
      <w:r w:rsidRPr="009C694F">
        <w:rPr>
          <w:sz w:val="24"/>
          <w:szCs w:val="28"/>
          <w:lang w:val="en-US"/>
        </w:rPr>
        <w:t>(Coordinator)</w:t>
      </w:r>
    </w:p>
    <w:p w14:paraId="673D824B" w14:textId="77777777" w:rsidR="00000317" w:rsidRPr="009C694F" w:rsidRDefault="00000317" w:rsidP="00000317">
      <w:pPr>
        <w:spacing w:after="0" w:line="240" w:lineRule="auto"/>
        <w:ind w:left="2828" w:firstLine="4"/>
        <w:jc w:val="both"/>
        <w:rPr>
          <w:sz w:val="24"/>
          <w:szCs w:val="28"/>
          <w:lang w:val="en-US"/>
        </w:rPr>
      </w:pPr>
      <w:r w:rsidRPr="009C694F">
        <w:rPr>
          <w:sz w:val="24"/>
          <w:szCs w:val="28"/>
          <w:lang w:val="en-US"/>
        </w:rPr>
        <w:t>P1 – UPB – University Paderborn, DE (</w:t>
      </w:r>
      <w:r>
        <w:rPr>
          <w:sz w:val="24"/>
          <w:szCs w:val="28"/>
          <w:lang w:val="en-US"/>
        </w:rPr>
        <w:t>Partner)</w:t>
      </w:r>
    </w:p>
    <w:p w14:paraId="3DBC6B4F" w14:textId="77777777" w:rsidR="00000317" w:rsidRPr="009C694F" w:rsidRDefault="00000317" w:rsidP="00000317">
      <w:pPr>
        <w:spacing w:after="0" w:line="240" w:lineRule="auto"/>
        <w:ind w:left="2824" w:firstLine="4"/>
        <w:jc w:val="both"/>
        <w:rPr>
          <w:sz w:val="24"/>
          <w:szCs w:val="28"/>
          <w:lang w:val="en-US"/>
        </w:rPr>
      </w:pPr>
      <w:r w:rsidRPr="009C694F">
        <w:rPr>
          <w:sz w:val="24"/>
          <w:szCs w:val="28"/>
          <w:lang w:val="en-US"/>
        </w:rPr>
        <w:t xml:space="preserve">P2 – </w:t>
      </w:r>
      <w:r>
        <w:rPr>
          <w:sz w:val="24"/>
          <w:szCs w:val="28"/>
          <w:lang w:val="en-US"/>
        </w:rPr>
        <w:t>Pi</w:t>
      </w:r>
      <w:r w:rsidRPr="009C694F">
        <w:rPr>
          <w:sz w:val="24"/>
          <w:szCs w:val="28"/>
          <w:lang w:val="en-US"/>
        </w:rPr>
        <w:t xml:space="preserve"> – </w:t>
      </w:r>
      <w:r>
        <w:rPr>
          <w:sz w:val="24"/>
          <w:szCs w:val="28"/>
          <w:lang w:val="en-US"/>
        </w:rPr>
        <w:t xml:space="preserve">Pi </w:t>
      </w:r>
      <w:proofErr w:type="spellStart"/>
      <w:r>
        <w:rPr>
          <w:sz w:val="24"/>
          <w:szCs w:val="28"/>
          <w:lang w:val="en-US"/>
        </w:rPr>
        <w:t>Privte</w:t>
      </w:r>
      <w:proofErr w:type="spellEnd"/>
      <w:r>
        <w:rPr>
          <w:sz w:val="24"/>
          <w:szCs w:val="28"/>
          <w:lang w:val="en-US"/>
        </w:rPr>
        <w:t xml:space="preserve"> Company, GR</w:t>
      </w:r>
      <w:r w:rsidRPr="009C694F">
        <w:rPr>
          <w:sz w:val="24"/>
          <w:szCs w:val="28"/>
          <w:lang w:val="en-US"/>
        </w:rPr>
        <w:t xml:space="preserve"> (Partner)</w:t>
      </w:r>
    </w:p>
    <w:p w14:paraId="006D9D67" w14:textId="77777777" w:rsidR="00000317" w:rsidRDefault="00000317" w:rsidP="00000317">
      <w:pPr>
        <w:spacing w:after="0" w:line="240" w:lineRule="auto"/>
        <w:ind w:left="2820" w:firstLine="4"/>
        <w:jc w:val="both"/>
        <w:rPr>
          <w:sz w:val="24"/>
          <w:szCs w:val="28"/>
          <w:lang w:val="en-US"/>
        </w:rPr>
      </w:pPr>
      <w:r w:rsidRPr="009C694F">
        <w:rPr>
          <w:sz w:val="24"/>
          <w:szCs w:val="28"/>
          <w:lang w:val="en-US"/>
        </w:rPr>
        <w:t>P3 –</w:t>
      </w:r>
      <w:r>
        <w:rPr>
          <w:sz w:val="24"/>
          <w:szCs w:val="28"/>
          <w:lang w:val="en-US"/>
        </w:rPr>
        <w:t xml:space="preserve"> </w:t>
      </w:r>
      <w:proofErr w:type="spellStart"/>
      <w:r>
        <w:rPr>
          <w:sz w:val="24"/>
          <w:szCs w:val="28"/>
          <w:lang w:val="en-US"/>
        </w:rPr>
        <w:t>Unzig</w:t>
      </w:r>
      <w:proofErr w:type="spellEnd"/>
      <w:r>
        <w:rPr>
          <w:sz w:val="24"/>
          <w:szCs w:val="28"/>
          <w:lang w:val="en-US"/>
        </w:rPr>
        <w:t xml:space="preserve"> – </w:t>
      </w:r>
      <w:r w:rsidRPr="0003469B">
        <w:rPr>
          <w:rFonts w:ascii="Georgia" w:hAnsi="Georgia"/>
          <w:color w:val="333333"/>
          <w:shd w:val="clear" w:color="auto" w:fill="FFFFFF"/>
          <w:lang w:val="en-GB"/>
        </w:rPr>
        <w:t xml:space="preserve">University </w:t>
      </w:r>
      <w:proofErr w:type="gramStart"/>
      <w:r w:rsidRPr="0003469B">
        <w:rPr>
          <w:rFonts w:ascii="Georgia" w:hAnsi="Georgia"/>
          <w:color w:val="333333"/>
          <w:shd w:val="clear" w:color="auto" w:fill="FFFFFF"/>
          <w:lang w:val="en-GB"/>
        </w:rPr>
        <w:t>Of</w:t>
      </w:r>
      <w:proofErr w:type="gramEnd"/>
      <w:r w:rsidRPr="0003469B">
        <w:rPr>
          <w:rFonts w:ascii="Georgia" w:hAnsi="Georgia"/>
          <w:color w:val="333333"/>
          <w:shd w:val="clear" w:color="auto" w:fill="FFFFFF"/>
          <w:lang w:val="en-GB"/>
        </w:rPr>
        <w:t xml:space="preserve"> Zagreb </w:t>
      </w:r>
      <w:proofErr w:type="spellStart"/>
      <w:r w:rsidRPr="0003469B">
        <w:rPr>
          <w:rFonts w:ascii="Georgia" w:hAnsi="Georgia"/>
          <w:color w:val="333333"/>
          <w:shd w:val="clear" w:color="auto" w:fill="FFFFFF"/>
          <w:lang w:val="en-GB"/>
        </w:rPr>
        <w:t>Unizg</w:t>
      </w:r>
      <w:proofErr w:type="spellEnd"/>
      <w:r w:rsidRPr="0003469B">
        <w:rPr>
          <w:rFonts w:ascii="Georgia" w:hAnsi="Georgia"/>
          <w:color w:val="333333"/>
          <w:shd w:val="clear" w:color="auto" w:fill="FFFFFF"/>
          <w:lang w:val="en-GB"/>
        </w:rPr>
        <w:t>, HR</w:t>
      </w:r>
      <w:r w:rsidRPr="009C694F">
        <w:rPr>
          <w:sz w:val="24"/>
          <w:szCs w:val="28"/>
          <w:lang w:val="en-US"/>
        </w:rPr>
        <w:t xml:space="preserve"> (Partner)</w:t>
      </w:r>
    </w:p>
    <w:p w14:paraId="083C3AE2" w14:textId="77777777" w:rsidR="00000317" w:rsidRDefault="00000317" w:rsidP="00000317">
      <w:pPr>
        <w:spacing w:after="0" w:line="240" w:lineRule="auto"/>
        <w:ind w:left="2820" w:firstLine="4"/>
        <w:jc w:val="both"/>
        <w:rPr>
          <w:rFonts w:ascii="Georgia" w:hAnsi="Georgia"/>
          <w:color w:val="333333"/>
          <w:shd w:val="clear" w:color="auto" w:fill="FFFFFF"/>
          <w:lang w:val="en-GB"/>
        </w:rPr>
      </w:pPr>
      <w:r>
        <w:rPr>
          <w:sz w:val="24"/>
          <w:szCs w:val="28"/>
          <w:lang w:val="en-US"/>
        </w:rPr>
        <w:t xml:space="preserve">P4 – </w:t>
      </w:r>
      <w:proofErr w:type="spellStart"/>
      <w:r>
        <w:rPr>
          <w:sz w:val="24"/>
          <w:szCs w:val="28"/>
          <w:lang w:val="en-US"/>
        </w:rPr>
        <w:t>Vives</w:t>
      </w:r>
      <w:proofErr w:type="spellEnd"/>
      <w:r>
        <w:rPr>
          <w:sz w:val="24"/>
          <w:szCs w:val="28"/>
          <w:lang w:val="en-US"/>
        </w:rPr>
        <w:t xml:space="preserve"> – </w:t>
      </w:r>
      <w:proofErr w:type="spellStart"/>
      <w:r w:rsidRPr="0003469B">
        <w:rPr>
          <w:rFonts w:ascii="Georgia" w:hAnsi="Georgia"/>
          <w:color w:val="333333"/>
          <w:shd w:val="clear" w:color="auto" w:fill="FFFFFF"/>
          <w:lang w:val="en-GB"/>
        </w:rPr>
        <w:t>Katholieke</w:t>
      </w:r>
      <w:proofErr w:type="spellEnd"/>
      <w:r w:rsidRPr="0003469B">
        <w:rPr>
          <w:rFonts w:ascii="Georgia" w:hAnsi="Georgia"/>
          <w:color w:val="333333"/>
          <w:shd w:val="clear" w:color="auto" w:fill="FFFFFF"/>
          <w:lang w:val="en-GB"/>
        </w:rPr>
        <w:t xml:space="preserve"> </w:t>
      </w:r>
      <w:proofErr w:type="spellStart"/>
      <w:r w:rsidRPr="0003469B">
        <w:rPr>
          <w:rFonts w:ascii="Georgia" w:hAnsi="Georgia"/>
          <w:color w:val="333333"/>
          <w:shd w:val="clear" w:color="auto" w:fill="FFFFFF"/>
          <w:lang w:val="en-GB"/>
        </w:rPr>
        <w:t>hogeschool</w:t>
      </w:r>
      <w:proofErr w:type="spellEnd"/>
      <w:r w:rsidRPr="0003469B">
        <w:rPr>
          <w:rFonts w:ascii="Georgia" w:hAnsi="Georgia"/>
          <w:color w:val="333333"/>
          <w:shd w:val="clear" w:color="auto" w:fill="FFFFFF"/>
          <w:lang w:val="en-GB"/>
        </w:rPr>
        <w:t xml:space="preserve"> </w:t>
      </w:r>
      <w:proofErr w:type="spellStart"/>
      <w:r w:rsidRPr="0003469B">
        <w:rPr>
          <w:rFonts w:ascii="Georgia" w:hAnsi="Georgia"/>
          <w:color w:val="333333"/>
          <w:shd w:val="clear" w:color="auto" w:fill="FFFFFF"/>
          <w:lang w:val="en-GB"/>
        </w:rPr>
        <w:t>vives</w:t>
      </w:r>
      <w:proofErr w:type="spellEnd"/>
      <w:r w:rsidRPr="0003469B">
        <w:rPr>
          <w:rFonts w:ascii="Georgia" w:hAnsi="Georgia"/>
          <w:color w:val="333333"/>
          <w:shd w:val="clear" w:color="auto" w:fill="FFFFFF"/>
          <w:lang w:val="en-GB"/>
        </w:rPr>
        <w:t xml:space="preserve"> </w:t>
      </w:r>
      <w:proofErr w:type="spellStart"/>
      <w:r w:rsidRPr="0003469B">
        <w:rPr>
          <w:rFonts w:ascii="Georgia" w:hAnsi="Georgia"/>
          <w:color w:val="333333"/>
          <w:shd w:val="clear" w:color="auto" w:fill="FFFFFF"/>
          <w:lang w:val="en-GB"/>
        </w:rPr>
        <w:t>zuid</w:t>
      </w:r>
      <w:proofErr w:type="spellEnd"/>
      <w:r>
        <w:rPr>
          <w:rFonts w:ascii="Georgia" w:hAnsi="Georgia"/>
          <w:color w:val="333333"/>
          <w:shd w:val="clear" w:color="auto" w:fill="FFFFFF"/>
          <w:lang w:val="en-GB"/>
        </w:rPr>
        <w:t>, B (Partner)</w:t>
      </w:r>
    </w:p>
    <w:p w14:paraId="09ABA801" w14:textId="77777777" w:rsidR="00000317" w:rsidRDefault="00000317" w:rsidP="00000317">
      <w:pPr>
        <w:spacing w:after="0" w:line="240" w:lineRule="auto"/>
        <w:ind w:left="2820" w:firstLine="4"/>
        <w:jc w:val="both"/>
        <w:rPr>
          <w:rFonts w:ascii="Georgia" w:hAnsi="Georgia"/>
          <w:color w:val="333333"/>
          <w:shd w:val="clear" w:color="auto" w:fill="FFFFFF"/>
          <w:lang w:val="en-GB"/>
        </w:rPr>
      </w:pPr>
      <w:r>
        <w:rPr>
          <w:sz w:val="24"/>
          <w:szCs w:val="28"/>
          <w:lang w:val="en-US"/>
        </w:rPr>
        <w:t>P5 –</w:t>
      </w:r>
      <w:r>
        <w:rPr>
          <w:sz w:val="24"/>
          <w:szCs w:val="28"/>
          <w:lang w:val="en-GB"/>
        </w:rPr>
        <w:t xml:space="preserve"> UCV – </w:t>
      </w:r>
      <w:proofErr w:type="spellStart"/>
      <w:r w:rsidRPr="0003469B">
        <w:rPr>
          <w:rFonts w:ascii="Georgia" w:hAnsi="Georgia"/>
          <w:color w:val="333333"/>
          <w:shd w:val="clear" w:color="auto" w:fill="FFFFFF"/>
          <w:lang w:val="en-GB"/>
        </w:rPr>
        <w:t>Universitatea</w:t>
      </w:r>
      <w:proofErr w:type="spellEnd"/>
      <w:r w:rsidRPr="0003469B">
        <w:rPr>
          <w:rFonts w:ascii="Georgia" w:hAnsi="Georgia"/>
          <w:color w:val="333333"/>
          <w:shd w:val="clear" w:color="auto" w:fill="FFFFFF"/>
          <w:lang w:val="en-GB"/>
        </w:rPr>
        <w:t xml:space="preserve"> din Craiova, R</w:t>
      </w:r>
      <w:r>
        <w:rPr>
          <w:rFonts w:ascii="Georgia" w:hAnsi="Georgia"/>
          <w:color w:val="333333"/>
          <w:shd w:val="clear" w:color="auto" w:fill="FFFFFF"/>
          <w:lang w:val="en-GB"/>
        </w:rPr>
        <w:t>O (Partner)</w:t>
      </w:r>
    </w:p>
    <w:p w14:paraId="1958DA50" w14:textId="4101E15A" w:rsidR="00000317" w:rsidRDefault="00000317" w:rsidP="00000317">
      <w:pPr>
        <w:spacing w:after="0" w:line="240" w:lineRule="auto"/>
        <w:ind w:left="2820" w:firstLine="4"/>
        <w:jc w:val="both"/>
        <w:rPr>
          <w:rFonts w:ascii="Georgia" w:hAnsi="Georgia"/>
          <w:color w:val="333333"/>
          <w:shd w:val="clear" w:color="auto" w:fill="FFFFFF"/>
          <w:lang w:val="en-GB"/>
        </w:rPr>
      </w:pPr>
      <w:r>
        <w:rPr>
          <w:sz w:val="24"/>
          <w:szCs w:val="28"/>
          <w:lang w:val="en-GB"/>
        </w:rPr>
        <w:t xml:space="preserve">P6 – CIT – </w:t>
      </w:r>
      <w:r w:rsidRPr="0003469B">
        <w:rPr>
          <w:rFonts w:ascii="Georgia" w:hAnsi="Georgia"/>
          <w:color w:val="333333"/>
          <w:shd w:val="clear" w:color="auto" w:fill="FFFFFF"/>
          <w:lang w:val="en-GB"/>
        </w:rPr>
        <w:t>Cork institute of technology</w:t>
      </w:r>
      <w:r>
        <w:rPr>
          <w:rFonts w:ascii="Georgia" w:hAnsi="Georgia"/>
          <w:color w:val="333333"/>
          <w:shd w:val="clear" w:color="auto" w:fill="FFFFFF"/>
          <w:lang w:val="en-GB"/>
        </w:rPr>
        <w:t>, IR (Partner)</w:t>
      </w:r>
    </w:p>
    <w:p w14:paraId="28C3E243" w14:textId="619429FD" w:rsidR="00967381" w:rsidRDefault="00967381" w:rsidP="00000317">
      <w:pPr>
        <w:spacing w:after="0" w:line="240" w:lineRule="auto"/>
        <w:ind w:left="2820" w:firstLine="4"/>
        <w:jc w:val="both"/>
        <w:rPr>
          <w:sz w:val="24"/>
          <w:szCs w:val="28"/>
          <w:lang w:val="en-GB"/>
        </w:rPr>
      </w:pPr>
    </w:p>
    <w:p w14:paraId="0C1BBCAF" w14:textId="77777777" w:rsidR="00967381" w:rsidRPr="0003469B" w:rsidRDefault="00967381" w:rsidP="00000317">
      <w:pPr>
        <w:spacing w:after="0" w:line="240" w:lineRule="auto"/>
        <w:ind w:left="2820" w:firstLine="4"/>
        <w:jc w:val="both"/>
        <w:rPr>
          <w:sz w:val="24"/>
          <w:szCs w:val="28"/>
          <w:lang w:val="en-GB"/>
        </w:rPr>
      </w:pPr>
    </w:p>
    <w:sdt>
      <w:sdtPr>
        <w:rPr>
          <w:rFonts w:ascii="Calibri" w:eastAsia="Calibri" w:hAnsi="Calibri" w:cs="Times New Roman"/>
          <w:color w:val="auto"/>
          <w:sz w:val="22"/>
          <w:szCs w:val="22"/>
          <w:lang w:val="en-GB" w:eastAsia="en-US"/>
        </w:rPr>
        <w:id w:val="-1157217088"/>
        <w:docPartObj>
          <w:docPartGallery w:val="Cover Pages"/>
          <w:docPartUnique/>
        </w:docPartObj>
      </w:sdtPr>
      <w:sdtEndPr/>
      <w:sdtContent>
        <w:sdt>
          <w:sdtPr>
            <w:rPr>
              <w:rFonts w:ascii="Calibri" w:eastAsia="Calibri" w:hAnsi="Calibri" w:cs="Times New Roman"/>
              <w:color w:val="auto"/>
              <w:sz w:val="22"/>
              <w:szCs w:val="22"/>
              <w:lang w:eastAsia="en-US"/>
            </w:rPr>
            <w:id w:val="975185452"/>
            <w:docPartObj>
              <w:docPartGallery w:val="Table of Contents"/>
              <w:docPartUnique/>
            </w:docPartObj>
          </w:sdtPr>
          <w:sdtEndPr>
            <w:rPr>
              <w:b/>
              <w:bCs/>
            </w:rPr>
          </w:sdtEndPr>
          <w:sdtContent>
            <w:p w14:paraId="65BD6550" w14:textId="77777777" w:rsidR="00F47802" w:rsidRDefault="00F47802" w:rsidP="006E471D">
              <w:pPr>
                <w:pStyle w:val="Inhaltsverzeichnisberschrift"/>
                <w:rPr>
                  <w:rFonts w:ascii="Calibri" w:eastAsia="Calibri" w:hAnsi="Calibri" w:cs="Times New Roman"/>
                  <w:color w:val="auto"/>
                  <w:sz w:val="22"/>
                  <w:szCs w:val="22"/>
                  <w:lang w:eastAsia="en-US"/>
                </w:rPr>
              </w:pPr>
            </w:p>
            <w:p w14:paraId="7238908A" w14:textId="2DE48C53" w:rsidR="00696CD5" w:rsidRDefault="00662A14" w:rsidP="006E471D">
              <w:pPr>
                <w:pStyle w:val="Inhaltsverzeichnisberschrift"/>
              </w:pPr>
              <w:r>
                <w:t xml:space="preserve">Content </w:t>
              </w:r>
            </w:p>
            <w:p w14:paraId="33E812F6" w14:textId="77777777" w:rsidR="00F47802" w:rsidRPr="00F47802" w:rsidRDefault="00F47802" w:rsidP="00F47802">
              <w:pPr>
                <w:spacing w:after="0"/>
                <w:rPr>
                  <w:lang w:eastAsia="de-DE"/>
                </w:rPr>
              </w:pPr>
            </w:p>
            <w:p w14:paraId="414743F8" w14:textId="3436106B" w:rsidR="001572FD" w:rsidRDefault="00696CD5">
              <w:pPr>
                <w:pStyle w:val="Verzeichnis2"/>
                <w:tabs>
                  <w:tab w:val="left" w:pos="660"/>
                  <w:tab w:val="right" w:leader="dot" w:pos="9016"/>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74921154" w:history="1">
                <w:r w:rsidR="001572FD" w:rsidRPr="00AA167C">
                  <w:rPr>
                    <w:rStyle w:val="Hyperlink"/>
                    <w:rFonts w:ascii="Times New Roman" w:hAnsi="Times New Roman"/>
                    <w:noProof/>
                    <w:lang w:val="en-GB"/>
                  </w:rPr>
                  <w:t>1.</w:t>
                </w:r>
                <w:r w:rsidR="001572FD">
                  <w:rPr>
                    <w:rFonts w:asciiTheme="minorHAnsi" w:eastAsiaTheme="minorEastAsia" w:hAnsiTheme="minorHAnsi" w:cstheme="minorBidi"/>
                    <w:noProof/>
                    <w:lang w:eastAsia="de-DE"/>
                  </w:rPr>
                  <w:tab/>
                </w:r>
                <w:r w:rsidR="001572FD" w:rsidRPr="00AA167C">
                  <w:rPr>
                    <w:rStyle w:val="Hyperlink"/>
                    <w:rFonts w:ascii="Times New Roman" w:hAnsi="Times New Roman"/>
                    <w:noProof/>
                    <w:lang w:val="en-GB"/>
                  </w:rPr>
                  <w:t>Introduction</w:t>
                </w:r>
                <w:r w:rsidR="001572FD">
                  <w:rPr>
                    <w:noProof/>
                    <w:webHidden/>
                  </w:rPr>
                  <w:tab/>
                </w:r>
                <w:r w:rsidR="001572FD">
                  <w:rPr>
                    <w:noProof/>
                    <w:webHidden/>
                  </w:rPr>
                  <w:fldChar w:fldCharType="begin"/>
                </w:r>
                <w:r w:rsidR="001572FD">
                  <w:rPr>
                    <w:noProof/>
                    <w:webHidden/>
                  </w:rPr>
                  <w:instrText xml:space="preserve"> PAGEREF _Toc74921154 \h </w:instrText>
                </w:r>
                <w:r w:rsidR="001572FD">
                  <w:rPr>
                    <w:noProof/>
                    <w:webHidden/>
                  </w:rPr>
                </w:r>
                <w:r w:rsidR="001572FD">
                  <w:rPr>
                    <w:noProof/>
                    <w:webHidden/>
                  </w:rPr>
                  <w:fldChar w:fldCharType="separate"/>
                </w:r>
                <w:r w:rsidR="001572FD">
                  <w:rPr>
                    <w:noProof/>
                    <w:webHidden/>
                  </w:rPr>
                  <w:t>3</w:t>
                </w:r>
                <w:r w:rsidR="001572FD">
                  <w:rPr>
                    <w:noProof/>
                    <w:webHidden/>
                  </w:rPr>
                  <w:fldChar w:fldCharType="end"/>
                </w:r>
              </w:hyperlink>
            </w:p>
            <w:p w14:paraId="660767E5" w14:textId="3A741A48" w:rsidR="001572FD" w:rsidRDefault="008502EA">
              <w:pPr>
                <w:pStyle w:val="Verzeichnis2"/>
                <w:tabs>
                  <w:tab w:val="left" w:pos="660"/>
                  <w:tab w:val="right" w:leader="dot" w:pos="9016"/>
                </w:tabs>
                <w:rPr>
                  <w:rFonts w:asciiTheme="minorHAnsi" w:eastAsiaTheme="minorEastAsia" w:hAnsiTheme="minorHAnsi" w:cstheme="minorBidi"/>
                  <w:noProof/>
                  <w:lang w:eastAsia="de-DE"/>
                </w:rPr>
              </w:pPr>
              <w:hyperlink w:anchor="_Toc74921155" w:history="1">
                <w:r w:rsidR="001572FD" w:rsidRPr="00AA167C">
                  <w:rPr>
                    <w:rStyle w:val="Hyperlink"/>
                    <w:rFonts w:ascii="Times New Roman" w:hAnsi="Times New Roman"/>
                    <w:noProof/>
                    <w:lang w:val="en-GB"/>
                  </w:rPr>
                  <w:t>2.</w:t>
                </w:r>
                <w:r w:rsidR="001572FD">
                  <w:rPr>
                    <w:rFonts w:asciiTheme="minorHAnsi" w:eastAsiaTheme="minorEastAsia" w:hAnsiTheme="minorHAnsi" w:cstheme="minorBidi"/>
                    <w:noProof/>
                    <w:lang w:eastAsia="de-DE"/>
                  </w:rPr>
                  <w:tab/>
                </w:r>
                <w:r w:rsidR="001572FD" w:rsidRPr="00AA167C">
                  <w:rPr>
                    <w:rStyle w:val="Hyperlink"/>
                    <w:rFonts w:ascii="Times New Roman" w:hAnsi="Times New Roman"/>
                    <w:noProof/>
                    <w:lang w:val="en-GB"/>
                  </w:rPr>
                  <w:t>Overview of the Erasmus+ project STEM in Action</w:t>
                </w:r>
                <w:r w:rsidR="001572FD">
                  <w:rPr>
                    <w:noProof/>
                    <w:webHidden/>
                  </w:rPr>
                  <w:tab/>
                </w:r>
                <w:r w:rsidR="001572FD">
                  <w:rPr>
                    <w:noProof/>
                    <w:webHidden/>
                  </w:rPr>
                  <w:fldChar w:fldCharType="begin"/>
                </w:r>
                <w:r w:rsidR="001572FD">
                  <w:rPr>
                    <w:noProof/>
                    <w:webHidden/>
                  </w:rPr>
                  <w:instrText xml:space="preserve"> PAGEREF _Toc74921155 \h </w:instrText>
                </w:r>
                <w:r w:rsidR="001572FD">
                  <w:rPr>
                    <w:noProof/>
                    <w:webHidden/>
                  </w:rPr>
                </w:r>
                <w:r w:rsidR="001572FD">
                  <w:rPr>
                    <w:noProof/>
                    <w:webHidden/>
                  </w:rPr>
                  <w:fldChar w:fldCharType="separate"/>
                </w:r>
                <w:r w:rsidR="001572FD">
                  <w:rPr>
                    <w:noProof/>
                    <w:webHidden/>
                  </w:rPr>
                  <w:t>4</w:t>
                </w:r>
                <w:r w:rsidR="001572FD">
                  <w:rPr>
                    <w:noProof/>
                    <w:webHidden/>
                  </w:rPr>
                  <w:fldChar w:fldCharType="end"/>
                </w:r>
              </w:hyperlink>
            </w:p>
            <w:p w14:paraId="45299E1F" w14:textId="5DA2BF7A" w:rsidR="001572FD" w:rsidRDefault="008502EA">
              <w:pPr>
                <w:pStyle w:val="Verzeichnis2"/>
                <w:tabs>
                  <w:tab w:val="left" w:pos="660"/>
                  <w:tab w:val="right" w:leader="dot" w:pos="9016"/>
                </w:tabs>
                <w:rPr>
                  <w:rFonts w:asciiTheme="minorHAnsi" w:eastAsiaTheme="minorEastAsia" w:hAnsiTheme="minorHAnsi" w:cstheme="minorBidi"/>
                  <w:noProof/>
                  <w:lang w:eastAsia="de-DE"/>
                </w:rPr>
              </w:pPr>
              <w:hyperlink w:anchor="_Toc74921156" w:history="1">
                <w:r w:rsidR="001572FD" w:rsidRPr="00AA167C">
                  <w:rPr>
                    <w:rStyle w:val="Hyperlink"/>
                    <w:rFonts w:ascii="Times New Roman" w:hAnsi="Times New Roman"/>
                    <w:noProof/>
                    <w:lang w:val="en-GB"/>
                  </w:rPr>
                  <w:t>3.</w:t>
                </w:r>
                <w:r w:rsidR="001572FD">
                  <w:rPr>
                    <w:rFonts w:asciiTheme="minorHAnsi" w:eastAsiaTheme="minorEastAsia" w:hAnsiTheme="minorHAnsi" w:cstheme="minorBidi"/>
                    <w:noProof/>
                    <w:lang w:eastAsia="de-DE"/>
                  </w:rPr>
                  <w:tab/>
                </w:r>
                <w:r w:rsidR="001572FD" w:rsidRPr="00AA167C">
                  <w:rPr>
                    <w:rStyle w:val="Hyperlink"/>
                    <w:rFonts w:ascii="Times New Roman" w:hAnsi="Times New Roman"/>
                    <w:noProof/>
                    <w:lang w:val="en-GB"/>
                  </w:rPr>
                  <w:t>STEM in Action project Outcomes</w:t>
                </w:r>
                <w:r w:rsidR="001572FD">
                  <w:rPr>
                    <w:noProof/>
                    <w:webHidden/>
                  </w:rPr>
                  <w:tab/>
                </w:r>
                <w:r w:rsidR="001572FD">
                  <w:rPr>
                    <w:noProof/>
                    <w:webHidden/>
                  </w:rPr>
                  <w:fldChar w:fldCharType="begin"/>
                </w:r>
                <w:r w:rsidR="001572FD">
                  <w:rPr>
                    <w:noProof/>
                    <w:webHidden/>
                  </w:rPr>
                  <w:instrText xml:space="preserve"> PAGEREF _Toc74921156 \h </w:instrText>
                </w:r>
                <w:r w:rsidR="001572FD">
                  <w:rPr>
                    <w:noProof/>
                    <w:webHidden/>
                  </w:rPr>
                </w:r>
                <w:r w:rsidR="001572FD">
                  <w:rPr>
                    <w:noProof/>
                    <w:webHidden/>
                  </w:rPr>
                  <w:fldChar w:fldCharType="separate"/>
                </w:r>
                <w:r w:rsidR="001572FD">
                  <w:rPr>
                    <w:noProof/>
                    <w:webHidden/>
                  </w:rPr>
                  <w:t>12</w:t>
                </w:r>
                <w:r w:rsidR="001572FD">
                  <w:rPr>
                    <w:noProof/>
                    <w:webHidden/>
                  </w:rPr>
                  <w:fldChar w:fldCharType="end"/>
                </w:r>
              </w:hyperlink>
            </w:p>
            <w:p w14:paraId="68A3F49C" w14:textId="1E717874" w:rsidR="001572FD" w:rsidRDefault="008502EA">
              <w:pPr>
                <w:pStyle w:val="Verzeichnis2"/>
                <w:tabs>
                  <w:tab w:val="left" w:pos="660"/>
                  <w:tab w:val="right" w:leader="dot" w:pos="9016"/>
                </w:tabs>
                <w:rPr>
                  <w:rFonts w:asciiTheme="minorHAnsi" w:eastAsiaTheme="minorEastAsia" w:hAnsiTheme="minorHAnsi" w:cstheme="minorBidi"/>
                  <w:noProof/>
                  <w:lang w:eastAsia="de-DE"/>
                </w:rPr>
              </w:pPr>
              <w:hyperlink w:anchor="_Toc74921157" w:history="1">
                <w:r w:rsidR="001572FD" w:rsidRPr="00AA167C">
                  <w:rPr>
                    <w:rStyle w:val="Hyperlink"/>
                    <w:rFonts w:ascii="Times New Roman" w:hAnsi="Times New Roman"/>
                    <w:noProof/>
                    <w:lang w:val="en-GB"/>
                  </w:rPr>
                  <w:t>4.</w:t>
                </w:r>
                <w:r w:rsidR="001572FD">
                  <w:rPr>
                    <w:rFonts w:asciiTheme="minorHAnsi" w:eastAsiaTheme="minorEastAsia" w:hAnsiTheme="minorHAnsi" w:cstheme="minorBidi"/>
                    <w:noProof/>
                    <w:lang w:eastAsia="de-DE"/>
                  </w:rPr>
                  <w:tab/>
                </w:r>
                <w:r w:rsidR="001572FD" w:rsidRPr="00AA167C">
                  <w:rPr>
                    <w:rStyle w:val="Hyperlink"/>
                    <w:rFonts w:ascii="Times New Roman" w:hAnsi="Times New Roman"/>
                    <w:noProof/>
                    <w:lang w:val="en-GB"/>
                  </w:rPr>
                  <w:t>Dissemination Objectives</w:t>
                </w:r>
                <w:r w:rsidR="001572FD">
                  <w:rPr>
                    <w:noProof/>
                    <w:webHidden/>
                  </w:rPr>
                  <w:tab/>
                </w:r>
                <w:r w:rsidR="001572FD">
                  <w:rPr>
                    <w:noProof/>
                    <w:webHidden/>
                  </w:rPr>
                  <w:fldChar w:fldCharType="begin"/>
                </w:r>
                <w:r w:rsidR="001572FD">
                  <w:rPr>
                    <w:noProof/>
                    <w:webHidden/>
                  </w:rPr>
                  <w:instrText xml:space="preserve"> PAGEREF _Toc74921157 \h </w:instrText>
                </w:r>
                <w:r w:rsidR="001572FD">
                  <w:rPr>
                    <w:noProof/>
                    <w:webHidden/>
                  </w:rPr>
                </w:r>
                <w:r w:rsidR="001572FD">
                  <w:rPr>
                    <w:noProof/>
                    <w:webHidden/>
                  </w:rPr>
                  <w:fldChar w:fldCharType="separate"/>
                </w:r>
                <w:r w:rsidR="001572FD">
                  <w:rPr>
                    <w:noProof/>
                    <w:webHidden/>
                  </w:rPr>
                  <w:t>18</w:t>
                </w:r>
                <w:r w:rsidR="001572FD">
                  <w:rPr>
                    <w:noProof/>
                    <w:webHidden/>
                  </w:rPr>
                  <w:fldChar w:fldCharType="end"/>
                </w:r>
              </w:hyperlink>
            </w:p>
            <w:p w14:paraId="74EBED58" w14:textId="3DA5030B" w:rsidR="001572FD" w:rsidRDefault="008502EA">
              <w:pPr>
                <w:pStyle w:val="Verzeichnis2"/>
                <w:tabs>
                  <w:tab w:val="left" w:pos="660"/>
                  <w:tab w:val="right" w:leader="dot" w:pos="9016"/>
                </w:tabs>
                <w:rPr>
                  <w:rFonts w:asciiTheme="minorHAnsi" w:eastAsiaTheme="minorEastAsia" w:hAnsiTheme="minorHAnsi" w:cstheme="minorBidi"/>
                  <w:noProof/>
                  <w:lang w:eastAsia="de-DE"/>
                </w:rPr>
              </w:pPr>
              <w:hyperlink w:anchor="_Toc74921158" w:history="1">
                <w:r w:rsidR="001572FD" w:rsidRPr="00AA167C">
                  <w:rPr>
                    <w:rStyle w:val="Hyperlink"/>
                    <w:rFonts w:ascii="Times New Roman" w:hAnsi="Times New Roman"/>
                    <w:noProof/>
                    <w:lang w:val="en-GB"/>
                  </w:rPr>
                  <w:t>5.</w:t>
                </w:r>
                <w:r w:rsidR="001572FD">
                  <w:rPr>
                    <w:rFonts w:asciiTheme="minorHAnsi" w:eastAsiaTheme="minorEastAsia" w:hAnsiTheme="minorHAnsi" w:cstheme="minorBidi"/>
                    <w:noProof/>
                    <w:lang w:eastAsia="de-DE"/>
                  </w:rPr>
                  <w:tab/>
                </w:r>
                <w:r w:rsidR="001572FD" w:rsidRPr="00AA167C">
                  <w:rPr>
                    <w:rStyle w:val="Hyperlink"/>
                    <w:rFonts w:ascii="Times New Roman" w:hAnsi="Times New Roman"/>
                    <w:noProof/>
                    <w:lang w:val="en-GB"/>
                  </w:rPr>
                  <w:t>Target Groups of the Erasmus+ project STEM in Action</w:t>
                </w:r>
                <w:r w:rsidR="001572FD">
                  <w:rPr>
                    <w:noProof/>
                    <w:webHidden/>
                  </w:rPr>
                  <w:tab/>
                </w:r>
                <w:r w:rsidR="001572FD">
                  <w:rPr>
                    <w:noProof/>
                    <w:webHidden/>
                  </w:rPr>
                  <w:fldChar w:fldCharType="begin"/>
                </w:r>
                <w:r w:rsidR="001572FD">
                  <w:rPr>
                    <w:noProof/>
                    <w:webHidden/>
                  </w:rPr>
                  <w:instrText xml:space="preserve"> PAGEREF _Toc74921158 \h </w:instrText>
                </w:r>
                <w:r w:rsidR="001572FD">
                  <w:rPr>
                    <w:noProof/>
                    <w:webHidden/>
                  </w:rPr>
                </w:r>
                <w:r w:rsidR="001572FD">
                  <w:rPr>
                    <w:noProof/>
                    <w:webHidden/>
                  </w:rPr>
                  <w:fldChar w:fldCharType="separate"/>
                </w:r>
                <w:r w:rsidR="001572FD">
                  <w:rPr>
                    <w:noProof/>
                    <w:webHidden/>
                  </w:rPr>
                  <w:t>18</w:t>
                </w:r>
                <w:r w:rsidR="001572FD">
                  <w:rPr>
                    <w:noProof/>
                    <w:webHidden/>
                  </w:rPr>
                  <w:fldChar w:fldCharType="end"/>
                </w:r>
              </w:hyperlink>
            </w:p>
            <w:p w14:paraId="19FD3FA8" w14:textId="631AA54C" w:rsidR="001572FD" w:rsidRDefault="008502EA">
              <w:pPr>
                <w:pStyle w:val="Verzeichnis2"/>
                <w:tabs>
                  <w:tab w:val="left" w:pos="660"/>
                  <w:tab w:val="right" w:leader="dot" w:pos="9016"/>
                </w:tabs>
                <w:rPr>
                  <w:rFonts w:asciiTheme="minorHAnsi" w:eastAsiaTheme="minorEastAsia" w:hAnsiTheme="minorHAnsi" w:cstheme="minorBidi"/>
                  <w:noProof/>
                  <w:lang w:eastAsia="de-DE"/>
                </w:rPr>
              </w:pPr>
              <w:hyperlink w:anchor="_Toc74921159" w:history="1">
                <w:r w:rsidR="001572FD" w:rsidRPr="00AA167C">
                  <w:rPr>
                    <w:rStyle w:val="Hyperlink"/>
                    <w:rFonts w:ascii="Times New Roman" w:hAnsi="Times New Roman"/>
                    <w:noProof/>
                    <w:lang w:val="en-GB"/>
                  </w:rPr>
                  <w:t>6.</w:t>
                </w:r>
                <w:r w:rsidR="001572FD">
                  <w:rPr>
                    <w:rFonts w:asciiTheme="minorHAnsi" w:eastAsiaTheme="minorEastAsia" w:hAnsiTheme="minorHAnsi" w:cstheme="minorBidi"/>
                    <w:noProof/>
                    <w:lang w:eastAsia="de-DE"/>
                  </w:rPr>
                  <w:tab/>
                </w:r>
                <w:r w:rsidR="001572FD" w:rsidRPr="00AA167C">
                  <w:rPr>
                    <w:rStyle w:val="Hyperlink"/>
                    <w:rFonts w:ascii="Times New Roman" w:hAnsi="Times New Roman"/>
                    <w:noProof/>
                    <w:lang w:val="en-GB"/>
                  </w:rPr>
                  <w:t>Dissemination Strategies</w:t>
                </w:r>
                <w:r w:rsidR="001572FD">
                  <w:rPr>
                    <w:noProof/>
                    <w:webHidden/>
                  </w:rPr>
                  <w:tab/>
                </w:r>
                <w:r w:rsidR="001572FD">
                  <w:rPr>
                    <w:noProof/>
                    <w:webHidden/>
                  </w:rPr>
                  <w:fldChar w:fldCharType="begin"/>
                </w:r>
                <w:r w:rsidR="001572FD">
                  <w:rPr>
                    <w:noProof/>
                    <w:webHidden/>
                  </w:rPr>
                  <w:instrText xml:space="preserve"> PAGEREF _Toc74921159 \h </w:instrText>
                </w:r>
                <w:r w:rsidR="001572FD">
                  <w:rPr>
                    <w:noProof/>
                    <w:webHidden/>
                  </w:rPr>
                </w:r>
                <w:r w:rsidR="001572FD">
                  <w:rPr>
                    <w:noProof/>
                    <w:webHidden/>
                  </w:rPr>
                  <w:fldChar w:fldCharType="separate"/>
                </w:r>
                <w:r w:rsidR="001572FD">
                  <w:rPr>
                    <w:noProof/>
                    <w:webHidden/>
                  </w:rPr>
                  <w:t>19</w:t>
                </w:r>
                <w:r w:rsidR="001572FD">
                  <w:rPr>
                    <w:noProof/>
                    <w:webHidden/>
                  </w:rPr>
                  <w:fldChar w:fldCharType="end"/>
                </w:r>
              </w:hyperlink>
            </w:p>
            <w:p w14:paraId="237FDF15" w14:textId="50D45B30" w:rsidR="001572FD" w:rsidRDefault="008502EA">
              <w:pPr>
                <w:pStyle w:val="Verzeichnis2"/>
                <w:tabs>
                  <w:tab w:val="left" w:pos="660"/>
                  <w:tab w:val="right" w:leader="dot" w:pos="9016"/>
                </w:tabs>
                <w:rPr>
                  <w:rFonts w:asciiTheme="minorHAnsi" w:eastAsiaTheme="minorEastAsia" w:hAnsiTheme="minorHAnsi" w:cstheme="minorBidi"/>
                  <w:noProof/>
                  <w:lang w:eastAsia="de-DE"/>
                </w:rPr>
              </w:pPr>
              <w:hyperlink w:anchor="_Toc74921160" w:history="1">
                <w:r w:rsidR="001572FD" w:rsidRPr="00AA167C">
                  <w:rPr>
                    <w:rStyle w:val="Hyperlink"/>
                    <w:rFonts w:ascii="Times New Roman" w:hAnsi="Times New Roman"/>
                    <w:noProof/>
                    <w:lang w:val="en-GB"/>
                  </w:rPr>
                  <w:t>7.</w:t>
                </w:r>
                <w:r w:rsidR="001572FD">
                  <w:rPr>
                    <w:rFonts w:asciiTheme="minorHAnsi" w:eastAsiaTheme="minorEastAsia" w:hAnsiTheme="minorHAnsi" w:cstheme="minorBidi"/>
                    <w:noProof/>
                    <w:lang w:eastAsia="de-DE"/>
                  </w:rPr>
                  <w:tab/>
                </w:r>
                <w:r w:rsidR="001572FD" w:rsidRPr="00AA167C">
                  <w:rPr>
                    <w:rStyle w:val="Hyperlink"/>
                    <w:rFonts w:ascii="Times New Roman" w:hAnsi="Times New Roman"/>
                    <w:noProof/>
                    <w:lang w:val="en-GB"/>
                  </w:rPr>
                  <w:t>Means of Dissemination</w:t>
                </w:r>
                <w:r w:rsidR="001572FD">
                  <w:rPr>
                    <w:noProof/>
                    <w:webHidden/>
                  </w:rPr>
                  <w:tab/>
                </w:r>
                <w:r w:rsidR="001572FD">
                  <w:rPr>
                    <w:noProof/>
                    <w:webHidden/>
                  </w:rPr>
                  <w:fldChar w:fldCharType="begin"/>
                </w:r>
                <w:r w:rsidR="001572FD">
                  <w:rPr>
                    <w:noProof/>
                    <w:webHidden/>
                  </w:rPr>
                  <w:instrText xml:space="preserve"> PAGEREF _Toc74921160 \h </w:instrText>
                </w:r>
                <w:r w:rsidR="001572FD">
                  <w:rPr>
                    <w:noProof/>
                    <w:webHidden/>
                  </w:rPr>
                </w:r>
                <w:r w:rsidR="001572FD">
                  <w:rPr>
                    <w:noProof/>
                    <w:webHidden/>
                  </w:rPr>
                  <w:fldChar w:fldCharType="separate"/>
                </w:r>
                <w:r w:rsidR="001572FD">
                  <w:rPr>
                    <w:noProof/>
                    <w:webHidden/>
                  </w:rPr>
                  <w:t>20</w:t>
                </w:r>
                <w:r w:rsidR="001572FD">
                  <w:rPr>
                    <w:noProof/>
                    <w:webHidden/>
                  </w:rPr>
                  <w:fldChar w:fldCharType="end"/>
                </w:r>
              </w:hyperlink>
            </w:p>
            <w:p w14:paraId="7B9DF44E" w14:textId="355E1001" w:rsidR="001572FD" w:rsidRDefault="008502EA">
              <w:pPr>
                <w:pStyle w:val="Verzeichnis2"/>
                <w:tabs>
                  <w:tab w:val="left" w:pos="660"/>
                  <w:tab w:val="right" w:leader="dot" w:pos="9016"/>
                </w:tabs>
                <w:rPr>
                  <w:rFonts w:asciiTheme="minorHAnsi" w:eastAsiaTheme="minorEastAsia" w:hAnsiTheme="minorHAnsi" w:cstheme="minorBidi"/>
                  <w:noProof/>
                  <w:lang w:eastAsia="de-DE"/>
                </w:rPr>
              </w:pPr>
              <w:hyperlink w:anchor="_Toc74921161" w:history="1">
                <w:r w:rsidR="001572FD" w:rsidRPr="00AA167C">
                  <w:rPr>
                    <w:rStyle w:val="Hyperlink"/>
                    <w:rFonts w:ascii="Times New Roman" w:hAnsi="Times New Roman"/>
                    <w:noProof/>
                    <w:lang w:val="en-GB"/>
                  </w:rPr>
                  <w:t>8.</w:t>
                </w:r>
                <w:r w:rsidR="001572FD">
                  <w:rPr>
                    <w:rFonts w:asciiTheme="minorHAnsi" w:eastAsiaTheme="minorEastAsia" w:hAnsiTheme="minorHAnsi" w:cstheme="minorBidi"/>
                    <w:noProof/>
                    <w:lang w:eastAsia="de-DE"/>
                  </w:rPr>
                  <w:tab/>
                </w:r>
                <w:r w:rsidR="001572FD" w:rsidRPr="00AA167C">
                  <w:rPr>
                    <w:rStyle w:val="Hyperlink"/>
                    <w:rFonts w:ascii="Times New Roman" w:hAnsi="Times New Roman"/>
                    <w:noProof/>
                    <w:lang w:val="en-GB"/>
                  </w:rPr>
                  <w:t>Partners’ Dissemination Responsibilities</w:t>
                </w:r>
                <w:r w:rsidR="001572FD">
                  <w:rPr>
                    <w:noProof/>
                    <w:webHidden/>
                  </w:rPr>
                  <w:tab/>
                </w:r>
                <w:r w:rsidR="001572FD">
                  <w:rPr>
                    <w:noProof/>
                    <w:webHidden/>
                  </w:rPr>
                  <w:fldChar w:fldCharType="begin"/>
                </w:r>
                <w:r w:rsidR="001572FD">
                  <w:rPr>
                    <w:noProof/>
                    <w:webHidden/>
                  </w:rPr>
                  <w:instrText xml:space="preserve"> PAGEREF _Toc74921161 \h </w:instrText>
                </w:r>
                <w:r w:rsidR="001572FD">
                  <w:rPr>
                    <w:noProof/>
                    <w:webHidden/>
                  </w:rPr>
                </w:r>
                <w:r w:rsidR="001572FD">
                  <w:rPr>
                    <w:noProof/>
                    <w:webHidden/>
                  </w:rPr>
                  <w:fldChar w:fldCharType="separate"/>
                </w:r>
                <w:r w:rsidR="001572FD">
                  <w:rPr>
                    <w:noProof/>
                    <w:webHidden/>
                  </w:rPr>
                  <w:t>21</w:t>
                </w:r>
                <w:r w:rsidR="001572FD">
                  <w:rPr>
                    <w:noProof/>
                    <w:webHidden/>
                  </w:rPr>
                  <w:fldChar w:fldCharType="end"/>
                </w:r>
              </w:hyperlink>
            </w:p>
            <w:p w14:paraId="75B23FB5" w14:textId="71D6C72D" w:rsidR="001572FD" w:rsidRDefault="008502EA">
              <w:pPr>
                <w:pStyle w:val="Verzeichnis2"/>
                <w:tabs>
                  <w:tab w:val="right" w:leader="dot" w:pos="9016"/>
                </w:tabs>
                <w:rPr>
                  <w:rFonts w:asciiTheme="minorHAnsi" w:eastAsiaTheme="minorEastAsia" w:hAnsiTheme="minorHAnsi" w:cstheme="minorBidi"/>
                  <w:noProof/>
                  <w:lang w:eastAsia="de-DE"/>
                </w:rPr>
              </w:pPr>
              <w:hyperlink w:anchor="_Toc74921162" w:history="1">
                <w:r w:rsidR="001572FD" w:rsidRPr="00AA167C">
                  <w:rPr>
                    <w:rStyle w:val="Hyperlink"/>
                    <w:rFonts w:ascii="Times New Roman" w:hAnsi="Times New Roman"/>
                    <w:noProof/>
                    <w:lang w:val="en-GB"/>
                  </w:rPr>
                  <w:t>Annex 1: Dissemination Log Template of STEM in Action</w:t>
                </w:r>
                <w:r w:rsidR="001572FD">
                  <w:rPr>
                    <w:noProof/>
                    <w:webHidden/>
                  </w:rPr>
                  <w:tab/>
                </w:r>
                <w:r w:rsidR="001572FD">
                  <w:rPr>
                    <w:noProof/>
                    <w:webHidden/>
                  </w:rPr>
                  <w:fldChar w:fldCharType="begin"/>
                </w:r>
                <w:r w:rsidR="001572FD">
                  <w:rPr>
                    <w:noProof/>
                    <w:webHidden/>
                  </w:rPr>
                  <w:instrText xml:space="preserve"> PAGEREF _Toc74921162 \h </w:instrText>
                </w:r>
                <w:r w:rsidR="001572FD">
                  <w:rPr>
                    <w:noProof/>
                    <w:webHidden/>
                  </w:rPr>
                </w:r>
                <w:r w:rsidR="001572FD">
                  <w:rPr>
                    <w:noProof/>
                    <w:webHidden/>
                  </w:rPr>
                  <w:fldChar w:fldCharType="separate"/>
                </w:r>
                <w:r w:rsidR="001572FD">
                  <w:rPr>
                    <w:noProof/>
                    <w:webHidden/>
                  </w:rPr>
                  <w:t>23</w:t>
                </w:r>
                <w:r w:rsidR="001572FD">
                  <w:rPr>
                    <w:noProof/>
                    <w:webHidden/>
                  </w:rPr>
                  <w:fldChar w:fldCharType="end"/>
                </w:r>
              </w:hyperlink>
            </w:p>
            <w:p w14:paraId="0D6347CC" w14:textId="39BA75D5" w:rsidR="00DB069D" w:rsidRPr="00DB069D" w:rsidRDefault="00696CD5" w:rsidP="00DB069D">
              <w:pPr>
                <w:sectPr w:rsidR="00DB069D" w:rsidRPr="00DB069D" w:rsidSect="00E5663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pPr>
              <w:r>
                <w:rPr>
                  <w:b/>
                  <w:bCs/>
                </w:rPr>
                <w:fldChar w:fldCharType="end"/>
              </w:r>
            </w:p>
          </w:sdtContent>
        </w:sdt>
        <w:p w14:paraId="0E7E7017" w14:textId="77777777" w:rsidR="00DB069D" w:rsidRDefault="00DB069D" w:rsidP="00DB069D">
          <w:pPr>
            <w:rPr>
              <w:lang w:val="en-GB"/>
            </w:rPr>
          </w:pPr>
        </w:p>
        <w:p w14:paraId="79516464" w14:textId="3D152F1F" w:rsidR="00DB069D" w:rsidRPr="00B83A91" w:rsidRDefault="00466760" w:rsidP="00DB069D">
          <w:pPr>
            <w:pStyle w:val="berschrift2"/>
            <w:numPr>
              <w:ilvl w:val="0"/>
              <w:numId w:val="14"/>
            </w:numPr>
            <w:spacing w:after="240" w:line="276" w:lineRule="auto"/>
            <w:rPr>
              <w:rFonts w:ascii="Times New Roman" w:hAnsi="Times New Roman" w:cs="Times New Roman"/>
              <w:sz w:val="28"/>
              <w:szCs w:val="24"/>
              <w:lang w:val="en-GB"/>
            </w:rPr>
          </w:pPr>
          <w:bookmarkStart w:id="1" w:name="_Toc74921154"/>
          <w:r w:rsidRPr="00B83A91">
            <w:rPr>
              <w:rFonts w:ascii="Times New Roman" w:hAnsi="Times New Roman" w:cs="Times New Roman"/>
              <w:sz w:val="28"/>
              <w:szCs w:val="24"/>
              <w:lang w:val="en-GB"/>
            </w:rPr>
            <w:t>Introduction</w:t>
          </w:r>
          <w:bookmarkEnd w:id="1"/>
        </w:p>
        <w:p w14:paraId="66110191" w14:textId="6D398699" w:rsidR="009F6A36" w:rsidRPr="00DB069D" w:rsidRDefault="009F6A36" w:rsidP="00E95617">
          <w:pPr>
            <w:pStyle w:val="StandardWeb"/>
            <w:shd w:val="clear" w:color="auto" w:fill="FFFFFF"/>
            <w:spacing w:before="0" w:beforeAutospacing="0" w:after="240" w:afterAutospacing="0" w:line="360" w:lineRule="auto"/>
            <w:jc w:val="both"/>
            <w:rPr>
              <w:lang w:val="en-GB"/>
            </w:rPr>
          </w:pPr>
          <w:r w:rsidRPr="00DB069D">
            <w:rPr>
              <w:lang w:val="en-GB"/>
            </w:rPr>
            <w:t xml:space="preserve">The Dissemination Plan for the </w:t>
          </w:r>
          <w:r w:rsidR="00BE58FE" w:rsidRPr="00DB069D">
            <w:rPr>
              <w:lang w:val="en-GB"/>
            </w:rPr>
            <w:t>Erasmus+</w:t>
          </w:r>
          <w:r w:rsidRPr="00DB069D">
            <w:rPr>
              <w:lang w:val="en-GB"/>
            </w:rPr>
            <w:t xml:space="preserve"> project</w:t>
          </w:r>
          <w:r w:rsidR="00BE58FE" w:rsidRPr="00DB069D">
            <w:rPr>
              <w:lang w:val="en-GB"/>
            </w:rPr>
            <w:t xml:space="preserve"> </w:t>
          </w:r>
          <w:r w:rsidR="00000317" w:rsidRPr="00DB069D">
            <w:rPr>
              <w:lang w:val="en-GB"/>
            </w:rPr>
            <w:t>STEM</w:t>
          </w:r>
          <w:r w:rsidR="007376AE" w:rsidRPr="00DB069D">
            <w:rPr>
              <w:lang w:val="en-GB"/>
            </w:rPr>
            <w:t xml:space="preserve"> </w:t>
          </w:r>
          <w:r w:rsidR="00000317" w:rsidRPr="00DB069D">
            <w:rPr>
              <w:lang w:val="en-GB"/>
            </w:rPr>
            <w:t>in</w:t>
          </w:r>
          <w:r w:rsidR="007376AE" w:rsidRPr="00DB069D">
            <w:rPr>
              <w:lang w:val="en-GB"/>
            </w:rPr>
            <w:t xml:space="preserve"> </w:t>
          </w:r>
          <w:r w:rsidR="00000317" w:rsidRPr="00DB069D">
            <w:rPr>
              <w:lang w:val="en-GB"/>
            </w:rPr>
            <w:t>Action</w:t>
          </w:r>
          <w:r w:rsidRPr="00DB069D">
            <w:rPr>
              <w:lang w:val="en-GB"/>
            </w:rPr>
            <w:t xml:space="preserve"> is designed on the basis of the five-stage model for dissemination and exploitation of the European Union. </w:t>
          </w:r>
        </w:p>
        <w:p w14:paraId="0CA1B9E2" w14:textId="52ED90EB" w:rsidR="009F6A36" w:rsidRPr="00DB069D" w:rsidRDefault="009F6A36" w:rsidP="00E95617">
          <w:pPr>
            <w:pStyle w:val="StandardWeb"/>
            <w:shd w:val="clear" w:color="auto" w:fill="FFFFFF"/>
            <w:spacing w:before="0" w:beforeAutospacing="0" w:after="240" w:afterAutospacing="0" w:line="360" w:lineRule="auto"/>
            <w:jc w:val="both"/>
            <w:rPr>
              <w:lang w:val="en-GB"/>
            </w:rPr>
          </w:pPr>
          <w:r w:rsidRPr="00DB069D">
            <w:rPr>
              <w:lang w:val="en-GB"/>
            </w:rPr>
            <w:t>The five strategic levels are described as follows:</w:t>
          </w:r>
          <w:r w:rsidR="00BC7A2B" w:rsidRPr="00DB069D">
            <w:rPr>
              <w:lang w:val="en-GB"/>
            </w:rPr>
            <w:t xml:space="preserve"> </w:t>
          </w:r>
        </w:p>
        <w:p w14:paraId="3364BFAF" w14:textId="0C48F932" w:rsidR="009F6A36" w:rsidRPr="00DB069D" w:rsidRDefault="009F6A36" w:rsidP="00E95617">
          <w:pPr>
            <w:pStyle w:val="StandardWeb"/>
            <w:shd w:val="clear" w:color="auto" w:fill="FFFFFF"/>
            <w:spacing w:before="0" w:beforeAutospacing="0" w:after="0" w:afterAutospacing="0" w:line="360" w:lineRule="auto"/>
            <w:ind w:left="567"/>
            <w:jc w:val="both"/>
            <w:rPr>
              <w:lang w:val="en-GB"/>
            </w:rPr>
          </w:pPr>
          <w:r w:rsidRPr="00DB069D">
            <w:rPr>
              <w:lang w:val="en-GB"/>
            </w:rPr>
            <w:t xml:space="preserve">1. </w:t>
          </w:r>
          <w:r w:rsidR="00DB069D">
            <w:rPr>
              <w:lang w:val="en-GB"/>
            </w:rPr>
            <w:tab/>
          </w:r>
          <w:r w:rsidRPr="00DB069D">
            <w:rPr>
              <w:lang w:val="en-GB"/>
            </w:rPr>
            <w:t>A clear rationale for and objectives of dissemination and exploitation;</w:t>
          </w:r>
        </w:p>
        <w:p w14:paraId="3B1A7956" w14:textId="668CA690" w:rsidR="009F6A36" w:rsidRPr="00DB069D" w:rsidRDefault="009F6A36" w:rsidP="00E95617">
          <w:pPr>
            <w:pStyle w:val="StandardWeb"/>
            <w:shd w:val="clear" w:color="auto" w:fill="FFFFFF"/>
            <w:spacing w:before="0" w:beforeAutospacing="0" w:after="0" w:afterAutospacing="0" w:line="360" w:lineRule="auto"/>
            <w:ind w:left="1416" w:hanging="849"/>
            <w:jc w:val="both"/>
            <w:rPr>
              <w:lang w:val="en-GB"/>
            </w:rPr>
          </w:pPr>
          <w:r w:rsidRPr="00DB069D">
            <w:rPr>
              <w:lang w:val="en-GB"/>
            </w:rPr>
            <w:t xml:space="preserve">2. </w:t>
          </w:r>
          <w:r w:rsidR="00DB069D">
            <w:rPr>
              <w:lang w:val="en-GB"/>
            </w:rPr>
            <w:tab/>
          </w:r>
          <w:r w:rsidRPr="00DB069D">
            <w:rPr>
              <w:lang w:val="en-GB"/>
            </w:rPr>
            <w:t>A strategy to identify which results to disseminate and to which audiences – and designing programmes and initiatives accordingly;</w:t>
          </w:r>
        </w:p>
        <w:p w14:paraId="01ADAD24" w14:textId="3CDED361" w:rsidR="009F6A36" w:rsidRPr="00DB069D" w:rsidRDefault="009F6A36" w:rsidP="00E95617">
          <w:pPr>
            <w:pStyle w:val="StandardWeb"/>
            <w:shd w:val="clear" w:color="auto" w:fill="FFFFFF"/>
            <w:spacing w:before="0" w:beforeAutospacing="0" w:after="0" w:afterAutospacing="0" w:line="360" w:lineRule="auto"/>
            <w:ind w:left="1416" w:hanging="849"/>
            <w:jc w:val="both"/>
            <w:rPr>
              <w:lang w:val="en-GB"/>
            </w:rPr>
          </w:pPr>
          <w:r w:rsidRPr="00DB069D">
            <w:rPr>
              <w:lang w:val="en-GB"/>
            </w:rPr>
            <w:t xml:space="preserve">3. </w:t>
          </w:r>
          <w:r w:rsidR="00DB069D">
            <w:rPr>
              <w:lang w:val="en-GB"/>
            </w:rPr>
            <w:tab/>
          </w:r>
          <w:r w:rsidRPr="00DB069D">
            <w:rPr>
              <w:lang w:val="en-GB"/>
            </w:rPr>
            <w:t>Determining organisational approaches of the different stakeholders and allocating responsibilities and resources;</w:t>
          </w:r>
        </w:p>
        <w:p w14:paraId="7ED7E9D5" w14:textId="4B600DC0" w:rsidR="009F6A36" w:rsidRPr="00DB069D" w:rsidRDefault="009F6A36" w:rsidP="00E95617">
          <w:pPr>
            <w:pStyle w:val="StandardWeb"/>
            <w:shd w:val="clear" w:color="auto" w:fill="FFFFFF"/>
            <w:spacing w:before="0" w:beforeAutospacing="0" w:after="0" w:afterAutospacing="0" w:line="360" w:lineRule="auto"/>
            <w:ind w:left="1416" w:hanging="849"/>
            <w:jc w:val="both"/>
            <w:rPr>
              <w:lang w:val="en-GB"/>
            </w:rPr>
          </w:pPr>
          <w:r w:rsidRPr="00DB069D">
            <w:rPr>
              <w:lang w:val="en-GB"/>
            </w:rPr>
            <w:t xml:space="preserve">4. </w:t>
          </w:r>
          <w:r w:rsidR="00DB069D">
            <w:rPr>
              <w:lang w:val="en-GB"/>
            </w:rPr>
            <w:tab/>
          </w:r>
          <w:r w:rsidRPr="00DB069D">
            <w:rPr>
              <w:lang w:val="en-GB"/>
            </w:rPr>
            <w:t>Implementing the strategy by identifying and gathering results and undertaking dissemination and exploitation activities;</w:t>
          </w:r>
        </w:p>
        <w:p w14:paraId="7B5487A1" w14:textId="3EFC4C9A" w:rsidR="009F6A36" w:rsidRDefault="009F6A36" w:rsidP="00E95617">
          <w:pPr>
            <w:pStyle w:val="StandardWeb"/>
            <w:shd w:val="clear" w:color="auto" w:fill="FFFFFF"/>
            <w:spacing w:before="0" w:beforeAutospacing="0" w:after="0" w:afterAutospacing="0" w:line="360" w:lineRule="auto"/>
            <w:ind w:left="567"/>
            <w:jc w:val="both"/>
            <w:rPr>
              <w:lang w:val="en-GB"/>
            </w:rPr>
          </w:pPr>
          <w:r w:rsidRPr="00DB069D">
            <w:rPr>
              <w:lang w:val="en-GB"/>
            </w:rPr>
            <w:t xml:space="preserve">5. </w:t>
          </w:r>
          <w:r w:rsidR="00DB069D">
            <w:rPr>
              <w:lang w:val="en-GB"/>
            </w:rPr>
            <w:tab/>
          </w:r>
          <w:r w:rsidRPr="00DB069D">
            <w:rPr>
              <w:lang w:val="en-GB"/>
            </w:rPr>
            <w:t>Monitoring and evaluating the effects of the activity.</w:t>
          </w:r>
        </w:p>
        <w:p w14:paraId="78829AFE" w14:textId="77777777" w:rsidR="00DB069D" w:rsidRPr="00DB069D" w:rsidRDefault="00DB069D" w:rsidP="00E95617">
          <w:pPr>
            <w:pStyle w:val="StandardWeb"/>
            <w:shd w:val="clear" w:color="auto" w:fill="FFFFFF"/>
            <w:spacing w:before="0" w:beforeAutospacing="0" w:after="0" w:afterAutospacing="0" w:line="360" w:lineRule="auto"/>
            <w:ind w:left="567"/>
            <w:jc w:val="both"/>
            <w:rPr>
              <w:lang w:val="en-GB"/>
            </w:rPr>
          </w:pPr>
        </w:p>
        <w:p w14:paraId="74E416C8" w14:textId="47D9A2F3" w:rsidR="009F6A36" w:rsidRPr="00DB069D" w:rsidRDefault="009F6A36" w:rsidP="00E95617">
          <w:pPr>
            <w:pStyle w:val="StandardWeb"/>
            <w:shd w:val="clear" w:color="auto" w:fill="FFFFFF"/>
            <w:spacing w:before="0" w:beforeAutospacing="0" w:after="240" w:afterAutospacing="0" w:line="360" w:lineRule="auto"/>
            <w:jc w:val="both"/>
            <w:rPr>
              <w:lang w:val="en-GB"/>
            </w:rPr>
          </w:pPr>
          <w:r w:rsidRPr="00DB069D">
            <w:rPr>
              <w:lang w:val="en-GB"/>
            </w:rPr>
            <w:t xml:space="preserve">This document will be used by partners as a guide to their efforts to enhance the dissemination and exploitation action results within the framework of the </w:t>
          </w:r>
          <w:r w:rsidR="00000317" w:rsidRPr="00DB069D">
            <w:rPr>
              <w:lang w:val="en-GB"/>
            </w:rPr>
            <w:t>STEM</w:t>
          </w:r>
          <w:r w:rsidR="007376AE" w:rsidRPr="00DB069D">
            <w:rPr>
              <w:lang w:val="en-GB"/>
            </w:rPr>
            <w:t xml:space="preserve"> </w:t>
          </w:r>
          <w:r w:rsidR="00000317" w:rsidRPr="00DB069D">
            <w:rPr>
              <w:lang w:val="en-GB"/>
            </w:rPr>
            <w:t>in</w:t>
          </w:r>
          <w:r w:rsidR="007376AE" w:rsidRPr="00DB069D">
            <w:rPr>
              <w:lang w:val="en-GB"/>
            </w:rPr>
            <w:t xml:space="preserve"> </w:t>
          </w:r>
          <w:r w:rsidR="00000317" w:rsidRPr="00DB069D">
            <w:rPr>
              <w:lang w:val="en-GB"/>
            </w:rPr>
            <w:t>Action</w:t>
          </w:r>
          <w:r w:rsidRPr="00DB069D">
            <w:rPr>
              <w:lang w:val="en-GB"/>
            </w:rPr>
            <w:t xml:space="preserve"> project. Firstly, the Dissemination Plan defines the rationale of the </w:t>
          </w:r>
          <w:r w:rsidR="00000317" w:rsidRPr="00DB069D">
            <w:rPr>
              <w:lang w:val="en-GB"/>
            </w:rPr>
            <w:t>STEM</w:t>
          </w:r>
          <w:r w:rsidR="007376AE" w:rsidRPr="00DB069D">
            <w:rPr>
              <w:lang w:val="en-GB"/>
            </w:rPr>
            <w:t xml:space="preserve"> </w:t>
          </w:r>
          <w:r w:rsidR="00000317" w:rsidRPr="00DB069D">
            <w:rPr>
              <w:lang w:val="en-GB"/>
            </w:rPr>
            <w:t>in</w:t>
          </w:r>
          <w:r w:rsidR="007376AE" w:rsidRPr="00DB069D">
            <w:rPr>
              <w:lang w:val="en-GB"/>
            </w:rPr>
            <w:t xml:space="preserve"> </w:t>
          </w:r>
          <w:r w:rsidR="00000317" w:rsidRPr="00DB069D">
            <w:rPr>
              <w:lang w:val="en-GB"/>
            </w:rPr>
            <w:t>Action</w:t>
          </w:r>
          <w:r w:rsidRPr="00DB069D">
            <w:rPr>
              <w:lang w:val="en-GB"/>
            </w:rPr>
            <w:t xml:space="preserve"> project and provides an overview, identifies the Dissemination Objectives and the Target Groups which will be addressed during the dissemination process. Secondly, the Dissemination Plan identifies the Partner Dissemination Responsibilities, Dissemination Strategies and Means of Dissemination, which will be employed in order to reach the objectives of the </w:t>
          </w:r>
          <w:r w:rsidR="00000317" w:rsidRPr="00DB069D">
            <w:rPr>
              <w:lang w:val="en-GB"/>
            </w:rPr>
            <w:t>STEM</w:t>
          </w:r>
          <w:r w:rsidR="00C549A1">
            <w:rPr>
              <w:lang w:val="en-GB"/>
            </w:rPr>
            <w:t xml:space="preserve"> </w:t>
          </w:r>
          <w:r w:rsidR="00000317" w:rsidRPr="00DB069D">
            <w:rPr>
              <w:lang w:val="en-GB"/>
            </w:rPr>
            <w:t>in</w:t>
          </w:r>
          <w:r w:rsidR="00C549A1">
            <w:rPr>
              <w:lang w:val="en-GB"/>
            </w:rPr>
            <w:t xml:space="preserve"> </w:t>
          </w:r>
          <w:r w:rsidR="00000317" w:rsidRPr="00DB069D">
            <w:rPr>
              <w:lang w:val="en-GB"/>
            </w:rPr>
            <w:t>Action</w:t>
          </w:r>
          <w:r w:rsidRPr="00DB069D">
            <w:rPr>
              <w:lang w:val="en-GB"/>
            </w:rPr>
            <w:t xml:space="preserve"> project and address the target audiences effectively.</w:t>
          </w:r>
        </w:p>
        <w:p w14:paraId="12DD6B33" w14:textId="77777777" w:rsidR="009F6A36" w:rsidRPr="00C66D1A" w:rsidRDefault="009F6A36" w:rsidP="00C66D1A">
          <w:pPr>
            <w:jc w:val="both"/>
            <w:rPr>
              <w:rFonts w:ascii="Times New Roman" w:hAnsi="Times New Roman"/>
              <w:sz w:val="24"/>
              <w:szCs w:val="24"/>
              <w:lang w:val="en-GB"/>
            </w:rPr>
          </w:pPr>
        </w:p>
        <w:p w14:paraId="20663ACA" w14:textId="77777777" w:rsidR="00DB069D" w:rsidRDefault="00DB069D" w:rsidP="00C66D1A">
          <w:pPr>
            <w:jc w:val="both"/>
            <w:rPr>
              <w:rFonts w:ascii="Times New Roman" w:hAnsi="Times New Roman"/>
              <w:sz w:val="24"/>
              <w:szCs w:val="24"/>
              <w:lang w:val="en-GB"/>
            </w:rPr>
            <w:sectPr w:rsidR="00DB069D" w:rsidSect="00DB069D">
              <w:pgSz w:w="11906" w:h="16838" w:code="9"/>
              <w:pgMar w:top="1440" w:right="1440" w:bottom="1440" w:left="1440" w:header="709" w:footer="709" w:gutter="0"/>
              <w:cols w:space="708"/>
              <w:docGrid w:linePitch="360"/>
            </w:sectPr>
          </w:pPr>
        </w:p>
        <w:p w14:paraId="6CCC8D3B" w14:textId="7E5309E4" w:rsidR="00413D55" w:rsidRDefault="00413D55" w:rsidP="00C66D1A">
          <w:pPr>
            <w:jc w:val="both"/>
            <w:rPr>
              <w:rFonts w:ascii="Times New Roman" w:hAnsi="Times New Roman"/>
              <w:sz w:val="24"/>
              <w:szCs w:val="24"/>
              <w:lang w:val="en-GB"/>
            </w:rPr>
          </w:pPr>
        </w:p>
        <w:p w14:paraId="77475F16" w14:textId="77777777" w:rsidR="005B0066" w:rsidRPr="00B83A91" w:rsidRDefault="005B0066" w:rsidP="005B0066">
          <w:pPr>
            <w:pStyle w:val="berschrift2"/>
            <w:numPr>
              <w:ilvl w:val="0"/>
              <w:numId w:val="14"/>
            </w:numPr>
            <w:jc w:val="both"/>
            <w:rPr>
              <w:rFonts w:ascii="Times New Roman" w:hAnsi="Times New Roman" w:cs="Times New Roman"/>
              <w:sz w:val="28"/>
              <w:szCs w:val="24"/>
              <w:lang w:val="en-GB"/>
            </w:rPr>
          </w:pPr>
          <w:bookmarkStart w:id="2" w:name="_Toc74921155"/>
          <w:r w:rsidRPr="00B83A91">
            <w:rPr>
              <w:rFonts w:ascii="Times New Roman" w:hAnsi="Times New Roman" w:cs="Times New Roman"/>
              <w:sz w:val="28"/>
              <w:szCs w:val="24"/>
              <w:lang w:val="en-GB"/>
            </w:rPr>
            <w:t>Overview of the Erasmus+ project STEM in Action</w:t>
          </w:r>
          <w:bookmarkEnd w:id="2"/>
        </w:p>
        <w:p w14:paraId="0817B7BF" w14:textId="77777777" w:rsidR="005B0066" w:rsidRPr="009F4C04" w:rsidRDefault="005B0066" w:rsidP="005B0066">
          <w:pPr>
            <w:spacing w:after="0"/>
            <w:jc w:val="both"/>
            <w:rPr>
              <w:rFonts w:ascii="Times New Roman" w:hAnsi="Times New Roman"/>
              <w:sz w:val="24"/>
              <w:szCs w:val="24"/>
              <w:lang w:val="en-GB"/>
            </w:rPr>
          </w:pPr>
        </w:p>
        <w:p w14:paraId="0C31357E" w14:textId="77777777" w:rsidR="007D4E2B" w:rsidRDefault="005B0066" w:rsidP="00E7345E">
          <w:pPr>
            <w:spacing w:line="360" w:lineRule="auto"/>
            <w:jc w:val="both"/>
            <w:rPr>
              <w:rFonts w:ascii="Times New Roman" w:hAnsi="Times New Roman"/>
              <w:sz w:val="24"/>
              <w:szCs w:val="24"/>
              <w:lang w:val="en-GB"/>
            </w:rPr>
          </w:pPr>
          <w:r w:rsidRPr="004E1961">
            <w:rPr>
              <w:rFonts w:ascii="Times New Roman" w:hAnsi="Times New Roman"/>
              <w:sz w:val="24"/>
              <w:szCs w:val="24"/>
              <w:lang w:val="en-GB"/>
            </w:rPr>
            <w:t xml:space="preserve">STEM – Science, Technology, Engineering, and Mathematics – is the field that helps children learn how to program, make codes, and understand technological devices. </w:t>
          </w:r>
          <w:r w:rsidR="000C4DEE">
            <w:rPr>
              <w:rFonts w:ascii="Times New Roman" w:hAnsi="Times New Roman"/>
              <w:sz w:val="24"/>
              <w:szCs w:val="24"/>
              <w:lang w:val="en-GB"/>
            </w:rPr>
            <w:t xml:space="preserve">STEM courses foster creativity, problem-solving skills and enhance one’s career pathway. </w:t>
          </w:r>
        </w:p>
        <w:p w14:paraId="029428E0" w14:textId="290828A5" w:rsidR="006B0967" w:rsidRDefault="007D4E2B" w:rsidP="006B0967">
          <w:pPr>
            <w:spacing w:line="360" w:lineRule="auto"/>
            <w:jc w:val="both"/>
            <w:rPr>
              <w:rFonts w:ascii="Times New Roman" w:hAnsi="Times New Roman"/>
              <w:sz w:val="24"/>
              <w:szCs w:val="24"/>
              <w:lang w:val="en-GB"/>
            </w:rPr>
          </w:pPr>
          <w:r w:rsidRPr="007D4E2B">
            <w:rPr>
              <w:rFonts w:ascii="Times New Roman" w:hAnsi="Times New Roman"/>
              <w:sz w:val="24"/>
              <w:szCs w:val="24"/>
              <w:lang w:val="en-GB"/>
            </w:rPr>
            <w:t xml:space="preserve">Unfortunately, STEM is being taught in schools in an increasingly superficial and </w:t>
          </w:r>
          <w:r>
            <w:rPr>
              <w:rFonts w:ascii="Times New Roman" w:hAnsi="Times New Roman"/>
              <w:sz w:val="24"/>
              <w:szCs w:val="24"/>
              <w:lang w:val="en-GB"/>
            </w:rPr>
            <w:t>not i</w:t>
          </w:r>
          <w:r w:rsidRPr="007D4E2B">
            <w:rPr>
              <w:rFonts w:ascii="Times New Roman" w:hAnsi="Times New Roman"/>
              <w:sz w:val="24"/>
              <w:szCs w:val="24"/>
              <w:lang w:val="en-GB"/>
            </w:rPr>
            <w:t>nnovative way. STEM subjects are often associated with a lack of understanding</w:t>
          </w:r>
          <w:r>
            <w:rPr>
              <w:rFonts w:ascii="Times New Roman" w:hAnsi="Times New Roman"/>
              <w:sz w:val="24"/>
              <w:szCs w:val="24"/>
              <w:lang w:val="en-GB"/>
            </w:rPr>
            <w:t xml:space="preserve"> and failure</w:t>
          </w:r>
          <w:r w:rsidRPr="007D4E2B">
            <w:rPr>
              <w:rFonts w:ascii="Times New Roman" w:hAnsi="Times New Roman"/>
              <w:sz w:val="24"/>
              <w:szCs w:val="24"/>
              <w:lang w:val="en-GB"/>
            </w:rPr>
            <w:t xml:space="preserve"> among students</w:t>
          </w:r>
          <w:r w:rsidR="006B0967">
            <w:rPr>
              <w:rFonts w:ascii="Times New Roman" w:hAnsi="Times New Roman"/>
              <w:sz w:val="24"/>
              <w:szCs w:val="24"/>
              <w:lang w:val="en-GB"/>
            </w:rPr>
            <w:t xml:space="preserve"> at all levels of school</w:t>
          </w:r>
          <w:r w:rsidRPr="007D4E2B">
            <w:rPr>
              <w:rFonts w:ascii="Times New Roman" w:hAnsi="Times New Roman"/>
              <w:sz w:val="24"/>
              <w:szCs w:val="24"/>
              <w:lang w:val="en-GB"/>
            </w:rPr>
            <w:t>.</w:t>
          </w:r>
          <w:r w:rsidR="006B0967" w:rsidRPr="006B0967">
            <w:rPr>
              <w:lang w:val="en-GB"/>
            </w:rPr>
            <w:t xml:space="preserve"> </w:t>
          </w:r>
        </w:p>
        <w:p w14:paraId="1B9EB3E0" w14:textId="13011AD4" w:rsidR="007D4E2B" w:rsidRPr="006B0967" w:rsidRDefault="007D4E2B" w:rsidP="006B0967">
          <w:pPr>
            <w:spacing w:line="360" w:lineRule="auto"/>
            <w:jc w:val="both"/>
            <w:rPr>
              <w:rFonts w:ascii="Times New Roman" w:hAnsi="Times New Roman"/>
              <w:color w:val="000000" w:themeColor="text1"/>
              <w:sz w:val="24"/>
              <w:szCs w:val="24"/>
              <w:lang w:val="en-GB"/>
            </w:rPr>
          </w:pPr>
          <w:r>
            <w:rPr>
              <w:rFonts w:ascii="Times New Roman" w:hAnsi="Times New Roman"/>
              <w:sz w:val="24"/>
              <w:szCs w:val="24"/>
              <w:lang w:val="en-GB"/>
            </w:rPr>
            <w:t xml:space="preserve">The project </w:t>
          </w:r>
          <w:r w:rsidRPr="007D4E2B">
            <w:rPr>
              <w:rFonts w:ascii="Times New Roman" w:hAnsi="Times New Roman"/>
              <w:b/>
              <w:sz w:val="24"/>
              <w:szCs w:val="24"/>
              <w:lang w:val="en-GB"/>
            </w:rPr>
            <w:t>STEM in Action – Open Educational Resources for Teachers</w:t>
          </w:r>
          <w:r>
            <w:rPr>
              <w:rFonts w:ascii="Times New Roman" w:hAnsi="Times New Roman"/>
              <w:sz w:val="24"/>
              <w:szCs w:val="24"/>
              <w:lang w:val="en-GB"/>
            </w:rPr>
            <w:t xml:space="preserve"> takes this as its task to create a safe env</w:t>
          </w:r>
          <w:r w:rsidR="006B0967">
            <w:rPr>
              <w:rFonts w:ascii="Times New Roman" w:hAnsi="Times New Roman"/>
              <w:sz w:val="24"/>
              <w:szCs w:val="24"/>
              <w:lang w:val="en-GB"/>
            </w:rPr>
            <w:t>i</w:t>
          </w:r>
          <w:r>
            <w:rPr>
              <w:rFonts w:ascii="Times New Roman" w:hAnsi="Times New Roman"/>
              <w:sz w:val="24"/>
              <w:szCs w:val="24"/>
              <w:lang w:val="en-GB"/>
            </w:rPr>
            <w:t>ronm</w:t>
          </w:r>
          <w:r w:rsidR="006B0967">
            <w:rPr>
              <w:rFonts w:ascii="Times New Roman" w:hAnsi="Times New Roman"/>
              <w:sz w:val="24"/>
              <w:szCs w:val="24"/>
              <w:lang w:val="en-GB"/>
            </w:rPr>
            <w:t>e</w:t>
          </w:r>
          <w:r>
            <w:rPr>
              <w:rFonts w:ascii="Times New Roman" w:hAnsi="Times New Roman"/>
              <w:sz w:val="24"/>
              <w:szCs w:val="24"/>
              <w:lang w:val="en-GB"/>
            </w:rPr>
            <w:t>nt that allows the students to fall and try again. C</w:t>
          </w:r>
          <w:r w:rsidRPr="007D4E2B">
            <w:rPr>
              <w:rFonts w:ascii="Times New Roman" w:hAnsi="Times New Roman"/>
              <w:sz w:val="24"/>
              <w:szCs w:val="24"/>
              <w:lang w:val="en-GB"/>
            </w:rPr>
            <w:t>onsideration is also being given to how to make teaching more innovative and exciting to engage more students with STEM.</w:t>
          </w:r>
          <w:r>
            <w:rPr>
              <w:rFonts w:ascii="Times New Roman" w:hAnsi="Times New Roman"/>
              <w:sz w:val="24"/>
              <w:szCs w:val="24"/>
              <w:lang w:val="en-GB"/>
            </w:rPr>
            <w:t xml:space="preserve"> </w:t>
          </w:r>
          <w:r w:rsidR="006B0967">
            <w:rPr>
              <w:rFonts w:ascii="Times New Roman" w:hAnsi="Times New Roman"/>
              <w:sz w:val="24"/>
              <w:szCs w:val="24"/>
              <w:lang w:val="en-GB"/>
            </w:rPr>
            <w:t>This will be done through modernizing curricula, online tools and learning materials for Teachers.</w:t>
          </w:r>
          <w:r w:rsidR="000735AC">
            <w:rPr>
              <w:rFonts w:ascii="Times New Roman" w:hAnsi="Times New Roman"/>
              <w:sz w:val="24"/>
              <w:szCs w:val="24"/>
              <w:lang w:val="en-GB"/>
            </w:rPr>
            <w:t xml:space="preserve"> Especially teachers have a great influence on pupils. For this reason, </w:t>
          </w:r>
          <w:r w:rsidR="00A83FFA">
            <w:rPr>
              <w:rFonts w:ascii="Times New Roman" w:hAnsi="Times New Roman"/>
              <w:sz w:val="24"/>
              <w:szCs w:val="24"/>
              <w:lang w:val="en-GB"/>
            </w:rPr>
            <w:t>the project</w:t>
          </w:r>
          <w:r w:rsidR="000735AC">
            <w:rPr>
              <w:rFonts w:ascii="Times New Roman" w:hAnsi="Times New Roman"/>
              <w:sz w:val="24"/>
              <w:szCs w:val="24"/>
              <w:lang w:val="en-GB"/>
            </w:rPr>
            <w:t xml:space="preserve"> will renew the teaching approach to how STEM is taught.</w:t>
          </w:r>
        </w:p>
        <w:p w14:paraId="00BA6D1A" w14:textId="055D0213" w:rsidR="005B0066" w:rsidRPr="004E1961" w:rsidRDefault="00E7345E" w:rsidP="00E7345E">
          <w:pPr>
            <w:spacing w:line="360" w:lineRule="auto"/>
            <w:jc w:val="both"/>
            <w:rPr>
              <w:rFonts w:ascii="Times New Roman" w:hAnsi="Times New Roman"/>
              <w:sz w:val="24"/>
              <w:szCs w:val="24"/>
              <w:lang w:val="en-GB"/>
            </w:rPr>
          </w:pPr>
          <w:r>
            <w:rPr>
              <w:rFonts w:ascii="Times New Roman" w:hAnsi="Times New Roman"/>
              <w:sz w:val="24"/>
              <w:szCs w:val="24"/>
              <w:lang w:val="en-GB"/>
            </w:rPr>
            <w:t>Seven</w:t>
          </w:r>
          <w:r w:rsidR="005B0066" w:rsidRPr="004E1961">
            <w:rPr>
              <w:rFonts w:ascii="Times New Roman" w:hAnsi="Times New Roman"/>
              <w:sz w:val="24"/>
              <w:szCs w:val="24"/>
              <w:lang w:val="en-GB"/>
            </w:rPr>
            <w:t xml:space="preserve"> organisations from Turkey, Belgium, Romania, Ireland, Germany, Croatia and Greece who are experienced in STEM will take place in the project.</w:t>
          </w:r>
          <w:r w:rsidR="000735AC">
            <w:rPr>
              <w:rFonts w:ascii="Times New Roman" w:hAnsi="Times New Roman"/>
              <w:sz w:val="24"/>
              <w:szCs w:val="24"/>
              <w:lang w:val="en-GB"/>
            </w:rPr>
            <w:t xml:space="preserve"> The project results are published in all seven languages for a wide audience.</w:t>
          </w:r>
          <w:r w:rsidR="005B0066" w:rsidRPr="004E1961">
            <w:rPr>
              <w:rFonts w:ascii="Times New Roman" w:hAnsi="Times New Roman"/>
              <w:sz w:val="24"/>
              <w:szCs w:val="24"/>
              <w:lang w:val="en-GB"/>
            </w:rPr>
            <w:t xml:space="preserve"> One of Educational objectives of Erasmus+ is to promote the open access of project outputs to support learning, teaching, training, and youth work. Our Project has the same objective. </w:t>
          </w:r>
        </w:p>
        <w:p w14:paraId="0AF81BE5" w14:textId="11B11DD7" w:rsidR="005B0066" w:rsidRPr="004E1961" w:rsidRDefault="005B0066" w:rsidP="00E7345E">
          <w:pPr>
            <w:spacing w:line="360" w:lineRule="auto"/>
            <w:jc w:val="both"/>
            <w:rPr>
              <w:rFonts w:ascii="Times New Roman" w:hAnsi="Times New Roman"/>
              <w:sz w:val="24"/>
              <w:szCs w:val="24"/>
              <w:lang w:val="en-GB"/>
            </w:rPr>
          </w:pPr>
          <w:r w:rsidRPr="004E1961">
            <w:rPr>
              <w:rFonts w:ascii="Times New Roman" w:hAnsi="Times New Roman"/>
              <w:sz w:val="24"/>
              <w:szCs w:val="24"/>
              <w:lang w:val="en-GB"/>
            </w:rPr>
            <w:t xml:space="preserve">Moreover, Erasmus+ supports that A common purpose is to ensure that skills and qualifications can be more easily recognized and are better understood, within and across national borders. </w:t>
          </w:r>
        </w:p>
        <w:p w14:paraId="089DD9F8" w14:textId="77777777" w:rsidR="006B0967" w:rsidRDefault="006B0967" w:rsidP="005B0066">
          <w:pPr>
            <w:rPr>
              <w:rFonts w:ascii="Times New Roman" w:hAnsi="Times New Roman"/>
              <w:sz w:val="24"/>
              <w:szCs w:val="24"/>
              <w:lang w:val="en-GB"/>
            </w:rPr>
            <w:sectPr w:rsidR="006B0967" w:rsidSect="00DB069D">
              <w:pgSz w:w="11906" w:h="16838" w:code="9"/>
              <w:pgMar w:top="1440" w:right="1440" w:bottom="1440" w:left="1440" w:header="709" w:footer="709" w:gutter="0"/>
              <w:cols w:space="708"/>
              <w:docGrid w:linePitch="360"/>
            </w:sectPr>
          </w:pPr>
        </w:p>
        <w:p w14:paraId="6B52E26D" w14:textId="1B5435BA" w:rsidR="005B0066" w:rsidRPr="004E1961" w:rsidRDefault="005B0066" w:rsidP="005B0066">
          <w:pPr>
            <w:rPr>
              <w:rFonts w:ascii="Times New Roman" w:hAnsi="Times New Roman"/>
              <w:sz w:val="24"/>
              <w:szCs w:val="24"/>
              <w:lang w:val="en-GB"/>
            </w:rPr>
          </w:pPr>
        </w:p>
        <w:p w14:paraId="65C56AD1" w14:textId="77777777" w:rsidR="005B0066" w:rsidRPr="004E1961" w:rsidRDefault="005B0066" w:rsidP="005B0066">
          <w:pPr>
            <w:rPr>
              <w:rFonts w:ascii="Times New Roman" w:hAnsi="Times New Roman"/>
              <w:b/>
              <w:sz w:val="24"/>
              <w:szCs w:val="24"/>
              <w:lang w:val="en-GB"/>
            </w:rPr>
          </w:pPr>
          <w:r w:rsidRPr="004E1961">
            <w:rPr>
              <w:rFonts w:ascii="Times New Roman" w:hAnsi="Times New Roman"/>
              <w:b/>
              <w:sz w:val="24"/>
              <w:szCs w:val="24"/>
              <w:lang w:val="en-GB"/>
            </w:rPr>
            <w:t>Aims and objectives of STEM in Action – Open Educational Resources for Teachers</w:t>
          </w:r>
        </w:p>
        <w:p w14:paraId="619FB5DB" w14:textId="77777777" w:rsidR="005B0066" w:rsidRPr="004E1961" w:rsidRDefault="005B0066" w:rsidP="006B0967">
          <w:pPr>
            <w:spacing w:after="0" w:line="360" w:lineRule="auto"/>
            <w:jc w:val="both"/>
            <w:rPr>
              <w:rFonts w:ascii="Times New Roman" w:hAnsi="Times New Roman"/>
              <w:sz w:val="24"/>
              <w:szCs w:val="24"/>
              <w:lang w:val="en-GB"/>
            </w:rPr>
          </w:pPr>
          <w:r w:rsidRPr="004E1961">
            <w:rPr>
              <w:rFonts w:ascii="Times New Roman" w:hAnsi="Times New Roman"/>
              <w:sz w:val="24"/>
              <w:szCs w:val="24"/>
              <w:lang w:val="en-GB"/>
            </w:rPr>
            <w:t>• to exchange good practice across the partner countries through learning raids</w:t>
          </w:r>
        </w:p>
        <w:p w14:paraId="47107BE8" w14:textId="77777777" w:rsidR="005B0066" w:rsidRPr="004E1961" w:rsidRDefault="005B0066" w:rsidP="006B0967">
          <w:pPr>
            <w:spacing w:after="0" w:line="360" w:lineRule="auto"/>
            <w:jc w:val="both"/>
            <w:rPr>
              <w:rFonts w:ascii="Times New Roman" w:hAnsi="Times New Roman"/>
              <w:sz w:val="24"/>
              <w:szCs w:val="24"/>
              <w:lang w:val="en-GB"/>
            </w:rPr>
          </w:pPr>
          <w:r w:rsidRPr="004E1961">
            <w:rPr>
              <w:rFonts w:ascii="Times New Roman" w:hAnsi="Times New Roman"/>
              <w:sz w:val="24"/>
              <w:szCs w:val="24"/>
              <w:lang w:val="en-GB"/>
            </w:rPr>
            <w:t>• to provide tools, methodologies and approaches to facilitate the acquisition of needed skills with collaborative learning and teaching environments in STEM</w:t>
          </w:r>
        </w:p>
        <w:p w14:paraId="5E6E5BF4" w14:textId="77777777" w:rsidR="005B0066" w:rsidRPr="004E1961" w:rsidRDefault="005B0066" w:rsidP="006B0967">
          <w:pPr>
            <w:spacing w:after="0" w:line="360" w:lineRule="auto"/>
            <w:jc w:val="both"/>
            <w:rPr>
              <w:rFonts w:ascii="Times New Roman" w:hAnsi="Times New Roman"/>
              <w:sz w:val="24"/>
              <w:szCs w:val="24"/>
              <w:lang w:val="en-GB"/>
            </w:rPr>
          </w:pPr>
          <w:r w:rsidRPr="004E1961">
            <w:rPr>
              <w:rFonts w:ascii="Times New Roman" w:hAnsi="Times New Roman"/>
              <w:sz w:val="24"/>
              <w:szCs w:val="24"/>
              <w:lang w:val="en-GB"/>
            </w:rPr>
            <w:t>• to increase interest of educators about the priorities to gain the competences that they need around STEM education.</w:t>
          </w:r>
        </w:p>
        <w:p w14:paraId="4ACA9654" w14:textId="77777777" w:rsidR="005B0066" w:rsidRPr="004E1961" w:rsidRDefault="005B0066" w:rsidP="006B0967">
          <w:pPr>
            <w:spacing w:after="0" w:line="360" w:lineRule="auto"/>
            <w:jc w:val="both"/>
            <w:rPr>
              <w:rFonts w:ascii="Times New Roman" w:hAnsi="Times New Roman"/>
              <w:sz w:val="24"/>
              <w:szCs w:val="24"/>
              <w:lang w:val="en-GB"/>
            </w:rPr>
          </w:pPr>
          <w:r w:rsidRPr="004E1961">
            <w:rPr>
              <w:rFonts w:ascii="Times New Roman" w:hAnsi="Times New Roman"/>
              <w:sz w:val="24"/>
              <w:szCs w:val="24"/>
              <w:lang w:val="en-GB"/>
            </w:rPr>
            <w:t>• to develop collaborative partnership between schools and the universities in formal, nonformal and informal learning at the aim of strengthening the profile(s) of the teaching profession EU countries.</w:t>
          </w:r>
        </w:p>
        <w:p w14:paraId="58F5E390" w14:textId="22997B16" w:rsidR="005B0066" w:rsidRPr="004E1961" w:rsidRDefault="005B0066" w:rsidP="006B0967">
          <w:pPr>
            <w:spacing w:after="0" w:line="360" w:lineRule="auto"/>
            <w:jc w:val="both"/>
            <w:rPr>
              <w:rFonts w:ascii="Times New Roman" w:hAnsi="Times New Roman"/>
              <w:sz w:val="24"/>
              <w:szCs w:val="24"/>
              <w:lang w:val="en-GB"/>
            </w:rPr>
          </w:pPr>
          <w:r w:rsidRPr="004E1961">
            <w:rPr>
              <w:rFonts w:ascii="Times New Roman" w:hAnsi="Times New Roman"/>
              <w:sz w:val="24"/>
              <w:szCs w:val="24"/>
              <w:lang w:val="en-GB"/>
            </w:rPr>
            <w:t>• to develop a website incorporating good practices including curriculum materials across partners and a virtual course for teachers</w:t>
          </w:r>
        </w:p>
        <w:p w14:paraId="6C27FD5A" w14:textId="77777777" w:rsidR="005B0066" w:rsidRPr="004E1961" w:rsidRDefault="005B0066" w:rsidP="006B0967">
          <w:pPr>
            <w:spacing w:after="0" w:line="360" w:lineRule="auto"/>
            <w:jc w:val="both"/>
            <w:rPr>
              <w:rFonts w:ascii="Times New Roman" w:hAnsi="Times New Roman"/>
              <w:sz w:val="24"/>
              <w:szCs w:val="24"/>
              <w:lang w:val="en-GB"/>
            </w:rPr>
          </w:pPr>
          <w:r w:rsidRPr="004E1961">
            <w:rPr>
              <w:rFonts w:ascii="Times New Roman" w:hAnsi="Times New Roman"/>
              <w:sz w:val="24"/>
              <w:szCs w:val="24"/>
              <w:lang w:val="en-GB"/>
            </w:rPr>
            <w:t>• to produce a range of curriculum materials in STEM area for teachers’ usage</w:t>
          </w:r>
        </w:p>
        <w:p w14:paraId="552F5111" w14:textId="77777777" w:rsidR="005B0066" w:rsidRPr="004E1961" w:rsidRDefault="005B0066" w:rsidP="006B0967">
          <w:pPr>
            <w:spacing w:after="0" w:line="360" w:lineRule="auto"/>
            <w:jc w:val="both"/>
            <w:rPr>
              <w:rFonts w:ascii="Times New Roman" w:hAnsi="Times New Roman"/>
              <w:sz w:val="24"/>
              <w:szCs w:val="24"/>
              <w:lang w:val="en-GB"/>
            </w:rPr>
          </w:pPr>
          <w:r w:rsidRPr="004E1961">
            <w:rPr>
              <w:rFonts w:ascii="Times New Roman" w:hAnsi="Times New Roman"/>
              <w:sz w:val="24"/>
              <w:szCs w:val="24"/>
              <w:lang w:val="en-GB"/>
            </w:rPr>
            <w:t>• to upskill teachers in each partner county including knowledge</w:t>
          </w:r>
        </w:p>
        <w:p w14:paraId="4A4C0F0E" w14:textId="78729153" w:rsidR="008F4F37" w:rsidRDefault="005B0066" w:rsidP="006B0967">
          <w:pPr>
            <w:spacing w:before="240" w:after="0" w:line="360" w:lineRule="auto"/>
            <w:jc w:val="both"/>
            <w:rPr>
              <w:rFonts w:ascii="Times New Roman" w:hAnsi="Times New Roman"/>
              <w:sz w:val="24"/>
              <w:szCs w:val="24"/>
              <w:lang w:val="en-GB"/>
            </w:rPr>
          </w:pPr>
          <w:r w:rsidRPr="004E1961">
            <w:rPr>
              <w:rFonts w:ascii="Times New Roman" w:hAnsi="Times New Roman"/>
              <w:sz w:val="24"/>
              <w:szCs w:val="24"/>
              <w:lang w:val="en-GB"/>
            </w:rPr>
            <w:t xml:space="preserve">• to impact on pre-schools, primary, elementary, high schools, VET and university students career choices </w:t>
          </w:r>
        </w:p>
        <w:p w14:paraId="5E3E054D" w14:textId="77777777" w:rsidR="000735AC" w:rsidRPr="00663BAB" w:rsidRDefault="000735AC" w:rsidP="006B0967">
          <w:pPr>
            <w:spacing w:before="240" w:after="0" w:line="360" w:lineRule="auto"/>
            <w:jc w:val="both"/>
            <w:rPr>
              <w:rFonts w:ascii="Times New Roman" w:hAnsi="Times New Roman"/>
              <w:b/>
              <w:sz w:val="24"/>
              <w:szCs w:val="24"/>
              <w:lang w:val="en-GB"/>
            </w:rPr>
          </w:pPr>
        </w:p>
        <w:p w14:paraId="6549006C" w14:textId="5C7D526D" w:rsidR="004D497A" w:rsidRDefault="004D497A" w:rsidP="00E7345E">
          <w:pPr>
            <w:spacing w:before="240" w:line="240" w:lineRule="auto"/>
            <w:jc w:val="both"/>
            <w:rPr>
              <w:rFonts w:ascii="Times New Roman" w:hAnsi="Times New Roman"/>
              <w:b/>
              <w:sz w:val="24"/>
              <w:szCs w:val="24"/>
              <w:lang w:val="en-GB"/>
            </w:rPr>
          </w:pPr>
          <w:r w:rsidRPr="004D497A">
            <w:rPr>
              <w:rFonts w:ascii="Times New Roman" w:hAnsi="Times New Roman"/>
              <w:b/>
              <w:sz w:val="24"/>
              <w:szCs w:val="24"/>
              <w:lang w:val="en-GB"/>
            </w:rPr>
            <w:t>How will be trained?</w:t>
          </w:r>
        </w:p>
        <w:p w14:paraId="4ED012C3" w14:textId="52E9B86E" w:rsidR="004D497A" w:rsidRPr="00DB0052" w:rsidRDefault="004D497A" w:rsidP="005E03F9">
          <w:pPr>
            <w:spacing w:before="240" w:line="360" w:lineRule="auto"/>
            <w:jc w:val="both"/>
            <w:rPr>
              <w:rFonts w:ascii="Times New Roman" w:hAnsi="Times New Roman"/>
              <w:sz w:val="24"/>
              <w:szCs w:val="24"/>
              <w:lang w:val="en-GB"/>
            </w:rPr>
          </w:pPr>
          <w:r w:rsidRPr="00DB0052">
            <w:rPr>
              <w:rFonts w:ascii="Times New Roman" w:hAnsi="Times New Roman"/>
              <w:sz w:val="24"/>
              <w:szCs w:val="24"/>
              <w:lang w:val="en-GB"/>
            </w:rPr>
            <w:t xml:space="preserve">The teachers will be trained </w:t>
          </w:r>
          <w:r w:rsidR="005E03F9">
            <w:rPr>
              <w:rFonts w:ascii="Times New Roman" w:hAnsi="Times New Roman"/>
              <w:sz w:val="24"/>
              <w:szCs w:val="24"/>
              <w:lang w:val="en-GB"/>
            </w:rPr>
            <w:t>with free, interactive and participatory online courses for teachers which focuses on using digital technology and the creative Science, Technology, Engineering and Mathematics. There will be a flexible online course that teachers can join in with at a pace and depth that suits them.</w:t>
          </w:r>
        </w:p>
        <w:p w14:paraId="63468C65" w14:textId="2484F66E" w:rsidR="004D497A" w:rsidRDefault="004D497A" w:rsidP="00E7345E">
          <w:pPr>
            <w:spacing w:before="240" w:line="240" w:lineRule="auto"/>
            <w:jc w:val="both"/>
            <w:rPr>
              <w:rFonts w:ascii="Times New Roman" w:hAnsi="Times New Roman"/>
              <w:b/>
              <w:sz w:val="24"/>
              <w:szCs w:val="24"/>
              <w:lang w:val="en-GB"/>
            </w:rPr>
          </w:pPr>
        </w:p>
        <w:p w14:paraId="1BEE977B" w14:textId="201D537A" w:rsidR="004D497A" w:rsidRDefault="004D497A" w:rsidP="00E7345E">
          <w:pPr>
            <w:spacing w:before="240" w:line="240" w:lineRule="auto"/>
            <w:jc w:val="both"/>
            <w:rPr>
              <w:rFonts w:ascii="Times New Roman" w:hAnsi="Times New Roman"/>
              <w:b/>
              <w:sz w:val="24"/>
              <w:szCs w:val="24"/>
              <w:lang w:val="en-GB"/>
            </w:rPr>
          </w:pPr>
          <w:r>
            <w:rPr>
              <w:rFonts w:ascii="Times New Roman" w:hAnsi="Times New Roman"/>
              <w:b/>
              <w:sz w:val="24"/>
              <w:szCs w:val="24"/>
              <w:lang w:val="en-GB"/>
            </w:rPr>
            <w:t>Target groups</w:t>
          </w:r>
        </w:p>
        <w:p w14:paraId="7BCAC56C" w14:textId="77777777" w:rsidR="006B0967" w:rsidRDefault="00704532" w:rsidP="00704532">
          <w:pPr>
            <w:pStyle w:val="StandardWeb"/>
            <w:shd w:val="clear" w:color="auto" w:fill="FFFFFF"/>
            <w:spacing w:before="0" w:beforeAutospacing="0" w:after="390" w:afterAutospacing="0" w:line="360" w:lineRule="auto"/>
            <w:jc w:val="both"/>
            <w:textAlignment w:val="baseline"/>
            <w:rPr>
              <w:lang w:val="en-GB"/>
            </w:rPr>
            <w:sectPr w:rsidR="006B0967" w:rsidSect="00DB069D">
              <w:pgSz w:w="11906" w:h="16838" w:code="9"/>
              <w:pgMar w:top="1440" w:right="1440" w:bottom="1440" w:left="1440" w:header="709" w:footer="709" w:gutter="0"/>
              <w:cols w:space="708"/>
              <w:docGrid w:linePitch="360"/>
            </w:sectPr>
          </w:pPr>
          <w:r>
            <w:rPr>
              <w:color w:val="373737"/>
            </w:rPr>
            <w:t>First and foremost, teachers of all school levels are the target group. In second place</w:t>
          </w:r>
          <w:r w:rsidRPr="00C66D1A">
            <w:rPr>
              <w:color w:val="373737"/>
            </w:rPr>
            <w:t xml:space="preserve"> educators</w:t>
          </w:r>
          <w:r>
            <w:rPr>
              <w:color w:val="373737"/>
            </w:rPr>
            <w:t>,</w:t>
          </w:r>
          <w:r w:rsidR="007B627F">
            <w:rPr>
              <w:color w:val="373737"/>
            </w:rPr>
            <w:t xml:space="preserve"> future teachers</w:t>
          </w:r>
          <w:r w:rsidR="00471CAC">
            <w:rPr>
              <w:color w:val="373737"/>
            </w:rPr>
            <w:t>,</w:t>
          </w:r>
          <w:r>
            <w:rPr>
              <w:color w:val="373737"/>
            </w:rPr>
            <w:t xml:space="preserve"> learners and researchers benefit from the project</w:t>
          </w:r>
          <w:r w:rsidR="002E0F95">
            <w:rPr>
              <w:color w:val="373737"/>
            </w:rPr>
            <w:t xml:space="preserve"> as well as non-governmental organizations</w:t>
          </w:r>
          <w:r>
            <w:rPr>
              <w:color w:val="373737"/>
            </w:rPr>
            <w:t>.</w:t>
          </w:r>
          <w:r w:rsidR="005E03F9">
            <w:rPr>
              <w:color w:val="373737"/>
            </w:rPr>
            <w:t xml:space="preserve"> Also </w:t>
          </w:r>
          <w:r w:rsidR="005E03F9" w:rsidRPr="005E03F9">
            <w:rPr>
              <w:lang w:val="en-GB"/>
            </w:rPr>
            <w:t>10 Academicians from 6 countries totally 60 Academicians and 10 technical staff from Greece will join the project actively and they will be responsible for Open Educational Resources for Teachers. At least 100 teachers from each country will benefit from these materials and they will use these materials for their students</w:t>
          </w:r>
        </w:p>
        <w:p w14:paraId="5EC84A37" w14:textId="77777777" w:rsidR="00663BAB" w:rsidRPr="00C66D1A" w:rsidRDefault="00663BAB" w:rsidP="00704532">
          <w:pPr>
            <w:pStyle w:val="StandardWeb"/>
            <w:shd w:val="clear" w:color="auto" w:fill="FFFFFF"/>
            <w:spacing w:before="0" w:beforeAutospacing="0" w:after="390" w:afterAutospacing="0" w:line="360" w:lineRule="auto"/>
            <w:jc w:val="both"/>
            <w:textAlignment w:val="baseline"/>
            <w:rPr>
              <w:color w:val="373737"/>
            </w:rPr>
          </w:pPr>
        </w:p>
        <w:p w14:paraId="10868949" w14:textId="22F15A57" w:rsidR="004D497A" w:rsidRDefault="004D497A" w:rsidP="00E7345E">
          <w:pPr>
            <w:spacing w:before="240" w:line="240" w:lineRule="auto"/>
            <w:jc w:val="both"/>
            <w:rPr>
              <w:rFonts w:ascii="Times New Roman" w:hAnsi="Times New Roman"/>
              <w:b/>
              <w:sz w:val="24"/>
              <w:szCs w:val="24"/>
              <w:lang w:val="en-GB"/>
            </w:rPr>
          </w:pPr>
          <w:r>
            <w:rPr>
              <w:rFonts w:ascii="Times New Roman" w:hAnsi="Times New Roman"/>
              <w:b/>
              <w:sz w:val="24"/>
              <w:szCs w:val="24"/>
              <w:lang w:val="en-GB"/>
            </w:rPr>
            <w:t>Project website:</w:t>
          </w:r>
        </w:p>
        <w:p w14:paraId="64538302" w14:textId="3B9C56C4" w:rsidR="004D497A" w:rsidRDefault="004D497A" w:rsidP="00663BAB">
          <w:pPr>
            <w:spacing w:before="240" w:line="360" w:lineRule="auto"/>
            <w:jc w:val="both"/>
            <w:rPr>
              <w:rFonts w:ascii="Times New Roman" w:hAnsi="Times New Roman"/>
              <w:sz w:val="24"/>
              <w:szCs w:val="24"/>
              <w:lang w:val="en-GB"/>
            </w:rPr>
          </w:pPr>
          <w:r w:rsidRPr="004D497A">
            <w:rPr>
              <w:rFonts w:ascii="Times New Roman" w:hAnsi="Times New Roman"/>
              <w:sz w:val="24"/>
              <w:szCs w:val="24"/>
              <w:lang w:val="en-GB"/>
            </w:rPr>
            <w:t>All information regarding the Erasmus+ project especially research results and outcomes as well as meetings information and meeting presentation are available at the STEM in Action project website. This page is managed by the project partner University of Paderborn. A link to the project pages of the other partners can also be found there.</w:t>
          </w:r>
        </w:p>
        <w:p w14:paraId="77B9691A" w14:textId="1F020ABA" w:rsidR="006B0967" w:rsidRDefault="006B0967" w:rsidP="00663BAB">
          <w:pPr>
            <w:spacing w:before="240" w:line="360" w:lineRule="auto"/>
            <w:jc w:val="both"/>
            <w:rPr>
              <w:rFonts w:ascii="Times New Roman" w:hAnsi="Times New Roman"/>
              <w:sz w:val="24"/>
              <w:szCs w:val="24"/>
              <w:lang w:val="en-GB"/>
            </w:rPr>
          </w:pPr>
        </w:p>
        <w:p w14:paraId="2C6233D9" w14:textId="77777777" w:rsidR="006B0967" w:rsidRDefault="006B0967" w:rsidP="00663BAB">
          <w:pPr>
            <w:spacing w:before="240" w:line="360" w:lineRule="auto"/>
            <w:jc w:val="both"/>
            <w:rPr>
              <w:rFonts w:ascii="Times New Roman" w:hAnsi="Times New Roman"/>
              <w:sz w:val="24"/>
              <w:szCs w:val="24"/>
              <w:lang w:val="en-GB"/>
            </w:rPr>
          </w:pPr>
        </w:p>
        <w:p w14:paraId="0F9C3568" w14:textId="6400F561" w:rsidR="004D497A" w:rsidRDefault="004D497A" w:rsidP="004D497A">
          <w:pPr>
            <w:spacing w:before="240" w:line="240" w:lineRule="auto"/>
            <w:jc w:val="center"/>
            <w:rPr>
              <w:rFonts w:ascii="Times New Roman" w:hAnsi="Times New Roman"/>
              <w:sz w:val="24"/>
              <w:szCs w:val="24"/>
              <w:lang w:val="en-GB"/>
            </w:rPr>
          </w:pPr>
          <w:r>
            <w:rPr>
              <w:noProof/>
            </w:rPr>
            <w:drawing>
              <wp:inline distT="0" distB="0" distL="0" distR="0" wp14:anchorId="79415491" wp14:editId="4FC7FD4F">
                <wp:extent cx="2676322" cy="35059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68688" cy="3626980"/>
                        </a:xfrm>
                        <a:prstGeom prst="rect">
                          <a:avLst/>
                        </a:prstGeom>
                      </pic:spPr>
                    </pic:pic>
                  </a:graphicData>
                </a:graphic>
              </wp:inline>
            </w:drawing>
          </w:r>
        </w:p>
        <w:p w14:paraId="5ADAFBA5" w14:textId="77777777" w:rsidR="005E03F9" w:rsidRDefault="00DB0052" w:rsidP="004D497A">
          <w:pPr>
            <w:spacing w:before="240" w:line="240" w:lineRule="auto"/>
            <w:jc w:val="center"/>
            <w:rPr>
              <w:rFonts w:ascii="Times New Roman" w:hAnsi="Times New Roman"/>
              <w:sz w:val="24"/>
              <w:szCs w:val="24"/>
              <w:lang w:val="en-GB"/>
            </w:rPr>
            <w:sectPr w:rsidR="005E03F9" w:rsidSect="00DB069D">
              <w:pgSz w:w="11906" w:h="16838" w:code="9"/>
              <w:pgMar w:top="1440" w:right="1440" w:bottom="1440" w:left="1440" w:header="709" w:footer="709" w:gutter="0"/>
              <w:cols w:space="708"/>
              <w:docGrid w:linePitch="360"/>
            </w:sectPr>
          </w:pPr>
          <w:r w:rsidRPr="00DB0052">
            <w:rPr>
              <w:rFonts w:ascii="Times New Roman" w:hAnsi="Times New Roman"/>
              <w:sz w:val="24"/>
              <w:szCs w:val="24"/>
              <w:lang w:val="en-GB"/>
            </w:rPr>
            <w:t>https://stem-in-action.eduproject.eu/?page_id=71</w:t>
          </w:r>
        </w:p>
        <w:p w14:paraId="7FD2BF44" w14:textId="1F766872" w:rsidR="00552876" w:rsidRDefault="00552876" w:rsidP="004E1961">
          <w:pPr>
            <w:rPr>
              <w:rFonts w:ascii="Times New Roman" w:hAnsi="Times New Roman"/>
              <w:sz w:val="24"/>
              <w:szCs w:val="24"/>
              <w:lang w:val="en-GB"/>
            </w:rPr>
          </w:pPr>
        </w:p>
        <w:p w14:paraId="588C995F" w14:textId="763F0DF5" w:rsidR="00552876" w:rsidRDefault="00BA0C42" w:rsidP="004E1961">
          <w:pPr>
            <w:pStyle w:val="berschrift2"/>
            <w:numPr>
              <w:ilvl w:val="0"/>
              <w:numId w:val="14"/>
            </w:numPr>
            <w:rPr>
              <w:rFonts w:ascii="Times New Roman" w:hAnsi="Times New Roman" w:cs="Times New Roman"/>
              <w:sz w:val="28"/>
              <w:szCs w:val="28"/>
              <w:lang w:val="en-GB"/>
            </w:rPr>
          </w:pPr>
          <w:bookmarkStart w:id="3" w:name="_Toc74921156"/>
          <w:r w:rsidRPr="00B83A91">
            <w:rPr>
              <w:rFonts w:ascii="Times New Roman" w:hAnsi="Times New Roman" w:cs="Times New Roman"/>
              <w:sz w:val="28"/>
              <w:szCs w:val="28"/>
              <w:lang w:val="en-GB"/>
            </w:rPr>
            <w:t>STEM in Action project Outcomes</w:t>
          </w:r>
          <w:bookmarkEnd w:id="3"/>
        </w:p>
        <w:p w14:paraId="6C0770BA" w14:textId="77777777" w:rsidR="00BA0C42" w:rsidRPr="00BA0C42" w:rsidRDefault="00BA0C42" w:rsidP="00BA0C42">
          <w:pPr>
            <w:rPr>
              <w:lang w:val="en-GB"/>
            </w:rPr>
          </w:pPr>
        </w:p>
        <w:p w14:paraId="73F4C5CB" w14:textId="77777777" w:rsidR="006C6B23" w:rsidRPr="006C6B23" w:rsidRDefault="006C6B23" w:rsidP="006C6B23">
          <w:pPr>
            <w:rPr>
              <w:rFonts w:ascii="Times New Roman" w:hAnsi="Times New Roman"/>
              <w:b/>
              <w:sz w:val="24"/>
              <w:szCs w:val="24"/>
              <w:lang w:val="en-GB"/>
            </w:rPr>
          </w:pPr>
          <w:r w:rsidRPr="006C6B23">
            <w:rPr>
              <w:rFonts w:ascii="Times New Roman" w:hAnsi="Times New Roman"/>
              <w:b/>
              <w:sz w:val="24"/>
              <w:szCs w:val="24"/>
              <w:lang w:val="en-GB"/>
            </w:rPr>
            <w:t xml:space="preserve">Outcomes: </w:t>
          </w:r>
          <w:r w:rsidRPr="006C6B23">
            <w:rPr>
              <w:rFonts w:ascii="Times New Roman" w:hAnsi="Times New Roman"/>
              <w:b/>
              <w:sz w:val="24"/>
              <w:szCs w:val="24"/>
              <w:shd w:val="clear" w:color="auto" w:fill="FFFFFF"/>
              <w:lang w:val="en-GB"/>
            </w:rPr>
            <w:t>Teachers/Trainers/Researchers/Youth workers</w:t>
          </w:r>
        </w:p>
        <w:tbl>
          <w:tblPr>
            <w:tblStyle w:val="Tabellenraster"/>
            <w:tblW w:w="0" w:type="auto"/>
            <w:tblLook w:val="04A0" w:firstRow="1" w:lastRow="0" w:firstColumn="1" w:lastColumn="0" w:noHBand="0" w:noVBand="1"/>
          </w:tblPr>
          <w:tblGrid>
            <w:gridCol w:w="9016"/>
          </w:tblGrid>
          <w:tr w:rsidR="006C6B23" w:rsidRPr="00EE4795" w14:paraId="2761C90F" w14:textId="77777777" w:rsidTr="00E4712A">
            <w:tc>
              <w:tcPr>
                <w:tcW w:w="9016" w:type="dxa"/>
              </w:tcPr>
              <w:p w14:paraId="1054FC5A" w14:textId="3D174A9A" w:rsidR="006C6B23" w:rsidRPr="006C6B23" w:rsidRDefault="006C6B23" w:rsidP="00E4712A">
                <w:pPr>
                  <w:spacing w:line="276" w:lineRule="auto"/>
                  <w:rPr>
                    <w:rFonts w:ascii="Times New Roman" w:hAnsi="Times New Roman"/>
                    <w:sz w:val="24"/>
                    <w:szCs w:val="24"/>
                    <w:shd w:val="clear" w:color="auto" w:fill="FFFFFF"/>
                    <w:lang w:val="en-GB"/>
                  </w:rPr>
                </w:pPr>
                <w:r w:rsidRPr="006C6B23">
                  <w:rPr>
                    <w:rFonts w:ascii="Times New Roman" w:hAnsi="Times New Roman"/>
                    <w:sz w:val="24"/>
                    <w:szCs w:val="24"/>
                    <w:shd w:val="clear" w:color="auto" w:fill="FFFFFF"/>
                    <w:lang w:val="en-GB"/>
                  </w:rPr>
                  <w:t>O1: STEM in Action – Online STEM Trainer Training Course</w:t>
                </w:r>
              </w:p>
            </w:tc>
          </w:tr>
          <w:tr w:rsidR="006C6B23" w:rsidRPr="00EE4795" w14:paraId="41A0EC9D" w14:textId="77777777" w:rsidTr="00E4712A">
            <w:tc>
              <w:tcPr>
                <w:tcW w:w="9016" w:type="dxa"/>
              </w:tcPr>
              <w:p w14:paraId="6D6B1F69" w14:textId="7D19A0AB" w:rsidR="006C6B23" w:rsidRPr="006C6B23" w:rsidRDefault="006C6B23" w:rsidP="00E4712A">
                <w:pPr>
                  <w:spacing w:line="276" w:lineRule="auto"/>
                  <w:rPr>
                    <w:rFonts w:ascii="Times New Roman" w:hAnsi="Times New Roman"/>
                    <w:sz w:val="24"/>
                    <w:szCs w:val="24"/>
                    <w:shd w:val="clear" w:color="auto" w:fill="FFFFFF"/>
                    <w:lang w:val="en-GB"/>
                  </w:rPr>
                </w:pPr>
                <w:r w:rsidRPr="006C6B23">
                  <w:rPr>
                    <w:rFonts w:ascii="Times New Roman" w:hAnsi="Times New Roman"/>
                    <w:sz w:val="24"/>
                    <w:szCs w:val="24"/>
                    <w:shd w:val="clear" w:color="auto" w:fill="FFFFFF"/>
                    <w:lang w:val="en-GB"/>
                  </w:rPr>
                  <w:t>O2: STEM in Action – STEM Trainer Training Curriculum</w:t>
                </w:r>
              </w:p>
            </w:tc>
          </w:tr>
        </w:tbl>
        <w:p w14:paraId="7F07BD67" w14:textId="77777777" w:rsidR="00BA0C42" w:rsidRDefault="00BA0C42" w:rsidP="006C6B23">
          <w:pPr>
            <w:spacing w:line="276" w:lineRule="auto"/>
            <w:rPr>
              <w:rFonts w:ascii="Times New Roman" w:hAnsi="Times New Roman"/>
              <w:b/>
              <w:sz w:val="24"/>
              <w:szCs w:val="24"/>
              <w:shd w:val="clear" w:color="auto" w:fill="FFFFFF"/>
              <w:lang w:val="en-GB"/>
            </w:rPr>
          </w:pPr>
        </w:p>
        <w:p w14:paraId="74FC7F6D" w14:textId="0E877E5F" w:rsidR="006C6B23" w:rsidRPr="006C6B23" w:rsidRDefault="006C6B23" w:rsidP="006C6B23">
          <w:pPr>
            <w:spacing w:line="276" w:lineRule="auto"/>
            <w:rPr>
              <w:rFonts w:ascii="Times New Roman" w:hAnsi="Times New Roman"/>
              <w:sz w:val="24"/>
              <w:szCs w:val="24"/>
              <w:shd w:val="clear" w:color="auto" w:fill="FFFFFF"/>
              <w:lang w:val="en-GB"/>
            </w:rPr>
          </w:pPr>
          <w:r w:rsidRPr="006C6B23">
            <w:rPr>
              <w:rFonts w:ascii="Times New Roman" w:hAnsi="Times New Roman"/>
              <w:b/>
              <w:sz w:val="24"/>
              <w:szCs w:val="24"/>
              <w:shd w:val="clear" w:color="auto" w:fill="FFFFFF"/>
              <w:lang w:val="en-GB"/>
            </w:rPr>
            <w:t>Outcomes: Technicians</w:t>
          </w:r>
          <w:r w:rsidRPr="006C6B23">
            <w:rPr>
              <w:rFonts w:ascii="Times New Roman" w:hAnsi="Times New Roman"/>
              <w:sz w:val="24"/>
              <w:szCs w:val="24"/>
              <w:shd w:val="clear" w:color="auto" w:fill="FFFFFF"/>
              <w:lang w:val="en-GB"/>
            </w:rPr>
            <w:t xml:space="preserve"> </w:t>
          </w:r>
        </w:p>
        <w:tbl>
          <w:tblPr>
            <w:tblStyle w:val="Tabellenraster"/>
            <w:tblW w:w="0" w:type="auto"/>
            <w:tblLook w:val="04A0" w:firstRow="1" w:lastRow="0" w:firstColumn="1" w:lastColumn="0" w:noHBand="0" w:noVBand="1"/>
          </w:tblPr>
          <w:tblGrid>
            <w:gridCol w:w="9016"/>
          </w:tblGrid>
          <w:tr w:rsidR="006C6B23" w:rsidRPr="00EE4795" w14:paraId="1F5919DA" w14:textId="77777777" w:rsidTr="00E4712A">
            <w:tc>
              <w:tcPr>
                <w:tcW w:w="9016" w:type="dxa"/>
              </w:tcPr>
              <w:p w14:paraId="45A32898" w14:textId="77777777" w:rsidR="006C6B23" w:rsidRPr="006C6B23" w:rsidRDefault="006C6B23" w:rsidP="00E4712A">
                <w:pPr>
                  <w:spacing w:line="276" w:lineRule="auto"/>
                  <w:rPr>
                    <w:rFonts w:ascii="Times New Roman" w:hAnsi="Times New Roman"/>
                    <w:sz w:val="24"/>
                    <w:szCs w:val="24"/>
                    <w:shd w:val="clear" w:color="auto" w:fill="FFFFFF"/>
                    <w:lang w:val="en-GB"/>
                  </w:rPr>
                </w:pPr>
                <w:r w:rsidRPr="006C6B23">
                  <w:rPr>
                    <w:rFonts w:ascii="Times New Roman" w:hAnsi="Times New Roman"/>
                    <w:sz w:val="24"/>
                    <w:szCs w:val="24"/>
                    <w:shd w:val="clear" w:color="auto" w:fill="FFFFFF"/>
                    <w:lang w:val="en-GB"/>
                  </w:rPr>
                  <w:t>O1: STEM in Action – Online STEM Trainer Training Course</w:t>
                </w:r>
              </w:p>
            </w:tc>
          </w:tr>
          <w:tr w:rsidR="006C6B23" w:rsidRPr="00EE4795" w14:paraId="4180E4D9" w14:textId="77777777" w:rsidTr="00E4712A">
            <w:tc>
              <w:tcPr>
                <w:tcW w:w="9016" w:type="dxa"/>
              </w:tcPr>
              <w:p w14:paraId="38417060" w14:textId="77777777" w:rsidR="006C6B23" w:rsidRPr="006C6B23" w:rsidRDefault="006C6B23" w:rsidP="00E4712A">
                <w:pPr>
                  <w:spacing w:line="276" w:lineRule="auto"/>
                  <w:rPr>
                    <w:rFonts w:ascii="Times New Roman" w:hAnsi="Times New Roman"/>
                    <w:sz w:val="24"/>
                    <w:szCs w:val="24"/>
                    <w:shd w:val="clear" w:color="auto" w:fill="FFFFFF"/>
                    <w:lang w:val="en-GB"/>
                  </w:rPr>
                </w:pPr>
                <w:r w:rsidRPr="006C6B23">
                  <w:rPr>
                    <w:rFonts w:ascii="Times New Roman" w:hAnsi="Times New Roman"/>
                    <w:sz w:val="24"/>
                    <w:szCs w:val="24"/>
                    <w:shd w:val="clear" w:color="auto" w:fill="FFFFFF"/>
                    <w:lang w:val="en-GB"/>
                  </w:rPr>
                  <w:t>O2: STEM in Action – STEM Trainer Training Curriculum</w:t>
                </w:r>
              </w:p>
            </w:tc>
          </w:tr>
        </w:tbl>
        <w:p w14:paraId="7631EEF9" w14:textId="77777777" w:rsidR="00552876" w:rsidRPr="006C6B23" w:rsidRDefault="00552876" w:rsidP="004E1961">
          <w:pPr>
            <w:rPr>
              <w:rFonts w:ascii="Times New Roman" w:hAnsi="Times New Roman"/>
              <w:sz w:val="24"/>
              <w:szCs w:val="24"/>
              <w:lang w:val="en-GB"/>
            </w:rPr>
          </w:pPr>
        </w:p>
        <w:p w14:paraId="1C8D49E4" w14:textId="77777777" w:rsidR="006C6B23" w:rsidRPr="006C6B23" w:rsidRDefault="006C6B23" w:rsidP="006C6B23">
          <w:pPr>
            <w:rPr>
              <w:rFonts w:ascii="Times New Roman" w:hAnsi="Times New Roman"/>
              <w:b/>
              <w:sz w:val="24"/>
              <w:szCs w:val="24"/>
              <w:lang w:val="en-GB"/>
            </w:rPr>
          </w:pPr>
          <w:r w:rsidRPr="006C6B23">
            <w:rPr>
              <w:rFonts w:ascii="Times New Roman" w:hAnsi="Times New Roman"/>
              <w:b/>
              <w:sz w:val="24"/>
              <w:szCs w:val="24"/>
              <w:lang w:val="en-GB"/>
            </w:rPr>
            <w:t>Transnational Project Meetings (TPM)</w:t>
          </w:r>
        </w:p>
        <w:tbl>
          <w:tblPr>
            <w:tblStyle w:val="Tabellenraster"/>
            <w:tblW w:w="0" w:type="auto"/>
            <w:tblLook w:val="04A0" w:firstRow="1" w:lastRow="0" w:firstColumn="1" w:lastColumn="0" w:noHBand="0" w:noVBand="1"/>
          </w:tblPr>
          <w:tblGrid>
            <w:gridCol w:w="9016"/>
          </w:tblGrid>
          <w:tr w:rsidR="006C6B23" w:rsidRPr="006C6B23" w14:paraId="2411148A" w14:textId="77777777" w:rsidTr="00E4712A">
            <w:tc>
              <w:tcPr>
                <w:tcW w:w="9016" w:type="dxa"/>
              </w:tcPr>
              <w:p w14:paraId="0D8CEF7D" w14:textId="39679BE9" w:rsidR="006C6B23" w:rsidRPr="007B68E8" w:rsidRDefault="006C6B23" w:rsidP="00E4712A">
                <w:pPr>
                  <w:rPr>
                    <w:rFonts w:ascii="Times New Roman" w:hAnsi="Times New Roman"/>
                    <w:b/>
                    <w:sz w:val="24"/>
                    <w:szCs w:val="24"/>
                    <w:lang w:val="en-GB"/>
                  </w:rPr>
                </w:pPr>
                <w:r w:rsidRPr="007B68E8">
                  <w:rPr>
                    <w:rFonts w:ascii="Times New Roman" w:hAnsi="Times New Roman"/>
                    <w:b/>
                    <w:sz w:val="24"/>
                    <w:szCs w:val="24"/>
                    <w:lang w:val="en-GB"/>
                  </w:rPr>
                  <w:t xml:space="preserve">TPM1: STEM in Action – </w:t>
                </w:r>
                <w:r w:rsidR="007B68E8" w:rsidRPr="007B68E8">
                  <w:rPr>
                    <w:rFonts w:ascii="Times New Roman" w:hAnsi="Times New Roman"/>
                    <w:b/>
                    <w:sz w:val="24"/>
                    <w:szCs w:val="24"/>
                    <w:lang w:val="en-GB"/>
                  </w:rPr>
                  <w:t>Kick-Off Meeting</w:t>
                </w:r>
                <w:r w:rsidR="00EB38CF" w:rsidRPr="007B68E8">
                  <w:rPr>
                    <w:rFonts w:ascii="Times New Roman" w:hAnsi="Times New Roman"/>
                    <w:b/>
                    <w:sz w:val="24"/>
                    <w:szCs w:val="24"/>
                    <w:lang w:val="en-GB"/>
                  </w:rPr>
                  <w:t xml:space="preserve"> </w:t>
                </w:r>
                <w:r w:rsidR="009B67D5" w:rsidRPr="007B68E8">
                  <w:rPr>
                    <w:rFonts w:ascii="Times New Roman" w:hAnsi="Times New Roman"/>
                    <w:b/>
                    <w:sz w:val="24"/>
                    <w:szCs w:val="24"/>
                    <w:lang w:val="en-GB"/>
                  </w:rPr>
                  <w:t>–</w:t>
                </w:r>
                <w:r w:rsidR="00EB38CF" w:rsidRPr="007B68E8">
                  <w:rPr>
                    <w:rFonts w:ascii="Times New Roman" w:hAnsi="Times New Roman"/>
                    <w:b/>
                    <w:sz w:val="24"/>
                    <w:szCs w:val="24"/>
                    <w:lang w:val="en-GB"/>
                  </w:rPr>
                  <w:t xml:space="preserve"> Turkey</w:t>
                </w:r>
              </w:p>
              <w:p w14:paraId="092749A0" w14:textId="11701E74" w:rsidR="007B68E8" w:rsidRDefault="007B68E8" w:rsidP="00BA0C42">
                <w:pPr>
                  <w:spacing w:after="0"/>
                  <w:rPr>
                    <w:rFonts w:ascii="Times New Roman" w:hAnsi="Times New Roman"/>
                    <w:sz w:val="24"/>
                    <w:szCs w:val="24"/>
                    <w:lang w:val="en-GB"/>
                  </w:rPr>
                </w:pPr>
                <w:r w:rsidRPr="007B68E8">
                  <w:rPr>
                    <w:rFonts w:ascii="Times New Roman" w:hAnsi="Times New Roman"/>
                    <w:b/>
                    <w:sz w:val="24"/>
                    <w:szCs w:val="24"/>
                    <w:u w:val="single"/>
                    <w:lang w:val="en-GB"/>
                  </w:rPr>
                  <w:t>Three</w:t>
                </w:r>
                <w:r>
                  <w:rPr>
                    <w:rFonts w:ascii="Times New Roman" w:hAnsi="Times New Roman"/>
                    <w:sz w:val="24"/>
                    <w:szCs w:val="24"/>
                    <w:lang w:val="en-GB"/>
                  </w:rPr>
                  <w:t xml:space="preserve"> participants from each partner organisation take part in the meeting.</w:t>
                </w:r>
              </w:p>
              <w:p w14:paraId="72FE5CBE" w14:textId="627211C4" w:rsidR="009B67D5" w:rsidRDefault="007B68E8" w:rsidP="00BA0C42">
                <w:pPr>
                  <w:spacing w:after="0"/>
                  <w:rPr>
                    <w:rFonts w:ascii="Times New Roman" w:hAnsi="Times New Roman"/>
                    <w:sz w:val="24"/>
                    <w:szCs w:val="24"/>
                    <w:lang w:val="en-GB"/>
                  </w:rPr>
                </w:pPr>
                <w:r>
                  <w:rPr>
                    <w:rFonts w:ascii="Times New Roman" w:hAnsi="Times New Roman"/>
                    <w:sz w:val="24"/>
                    <w:szCs w:val="24"/>
                    <w:lang w:val="en-GB"/>
                  </w:rPr>
                  <w:t xml:space="preserve">It takes place in the </w:t>
                </w:r>
                <w:r w:rsidRPr="007B68E8">
                  <w:rPr>
                    <w:rFonts w:ascii="Times New Roman" w:hAnsi="Times New Roman"/>
                    <w:b/>
                    <w:sz w:val="24"/>
                    <w:szCs w:val="24"/>
                    <w:lang w:val="en-GB"/>
                  </w:rPr>
                  <w:t>2</w:t>
                </w:r>
                <w:r w:rsidRPr="007B68E8">
                  <w:rPr>
                    <w:rFonts w:ascii="Times New Roman" w:hAnsi="Times New Roman"/>
                    <w:b/>
                    <w:sz w:val="24"/>
                    <w:szCs w:val="24"/>
                    <w:vertAlign w:val="superscript"/>
                    <w:lang w:val="en-GB"/>
                  </w:rPr>
                  <w:t>nd</w:t>
                </w:r>
                <w:r w:rsidRPr="007B68E8">
                  <w:rPr>
                    <w:rFonts w:ascii="Times New Roman" w:hAnsi="Times New Roman"/>
                    <w:b/>
                    <w:sz w:val="24"/>
                    <w:szCs w:val="24"/>
                    <w:lang w:val="en-GB"/>
                  </w:rPr>
                  <w:t xml:space="preserve"> months</w:t>
                </w:r>
                <w:r>
                  <w:rPr>
                    <w:rFonts w:ascii="Times New Roman" w:hAnsi="Times New Roman"/>
                    <w:sz w:val="24"/>
                    <w:szCs w:val="24"/>
                    <w:lang w:val="en-GB"/>
                  </w:rPr>
                  <w:t>.</w:t>
                </w:r>
                <w:r w:rsidR="00BA0C42">
                  <w:rPr>
                    <w:rFonts w:ascii="Times New Roman" w:hAnsi="Times New Roman"/>
                    <w:sz w:val="24"/>
                    <w:szCs w:val="24"/>
                    <w:lang w:val="en-GB"/>
                  </w:rPr>
                  <w:t xml:space="preserve"> </w:t>
                </w:r>
                <w:r w:rsidR="009B67D5">
                  <w:rPr>
                    <w:rFonts w:ascii="Times New Roman" w:hAnsi="Times New Roman"/>
                    <w:sz w:val="24"/>
                    <w:szCs w:val="24"/>
                    <w:lang w:val="en-GB"/>
                  </w:rPr>
                  <w:t xml:space="preserve">The meeting includes: </w:t>
                </w:r>
              </w:p>
              <w:p w14:paraId="247AEE31" w14:textId="77777777" w:rsidR="009B67D5" w:rsidRDefault="007B68E8" w:rsidP="00E4712A">
                <w:pPr>
                  <w:pStyle w:val="Listenabsatz"/>
                  <w:numPr>
                    <w:ilvl w:val="0"/>
                    <w:numId w:val="16"/>
                  </w:numPr>
                  <w:rPr>
                    <w:rFonts w:ascii="Times New Roman" w:hAnsi="Times New Roman"/>
                    <w:sz w:val="24"/>
                    <w:szCs w:val="24"/>
                    <w:lang w:val="en-GB"/>
                  </w:rPr>
                </w:pPr>
                <w:r>
                  <w:rPr>
                    <w:rFonts w:ascii="Times New Roman" w:hAnsi="Times New Roman"/>
                    <w:sz w:val="24"/>
                    <w:szCs w:val="24"/>
                    <w:lang w:val="en-GB"/>
                  </w:rPr>
                  <w:t>decisions regarding the</w:t>
                </w:r>
                <w:r w:rsidR="009B67D5" w:rsidRPr="009B67D5">
                  <w:rPr>
                    <w:rFonts w:ascii="Times New Roman" w:hAnsi="Times New Roman"/>
                    <w:sz w:val="24"/>
                    <w:szCs w:val="24"/>
                    <w:lang w:val="en-GB"/>
                  </w:rPr>
                  <w:t xml:space="preserve"> project schedule</w:t>
                </w:r>
              </w:p>
              <w:p w14:paraId="3EE19AB2" w14:textId="2AAF58FA" w:rsidR="007B68E8" w:rsidRDefault="007B68E8" w:rsidP="00E4712A">
                <w:pPr>
                  <w:pStyle w:val="Listenabsatz"/>
                  <w:numPr>
                    <w:ilvl w:val="0"/>
                    <w:numId w:val="16"/>
                  </w:numPr>
                  <w:rPr>
                    <w:rFonts w:ascii="Times New Roman" w:hAnsi="Times New Roman"/>
                    <w:sz w:val="24"/>
                    <w:szCs w:val="24"/>
                    <w:lang w:val="en-GB"/>
                  </w:rPr>
                </w:pPr>
                <w:r>
                  <w:rPr>
                    <w:rFonts w:ascii="Times New Roman" w:hAnsi="Times New Roman"/>
                    <w:sz w:val="24"/>
                    <w:szCs w:val="24"/>
                    <w:lang w:val="en-GB"/>
                  </w:rPr>
                  <w:t>budget management</w:t>
                </w:r>
              </w:p>
              <w:p w14:paraId="7358786E" w14:textId="46D4CFD8" w:rsidR="007B68E8" w:rsidRPr="009B67D5" w:rsidRDefault="00887929" w:rsidP="00E4712A">
                <w:pPr>
                  <w:pStyle w:val="Listenabsatz"/>
                  <w:numPr>
                    <w:ilvl w:val="0"/>
                    <w:numId w:val="16"/>
                  </w:numPr>
                  <w:rPr>
                    <w:rFonts w:ascii="Times New Roman" w:hAnsi="Times New Roman"/>
                    <w:sz w:val="24"/>
                    <w:szCs w:val="24"/>
                    <w:lang w:val="en-GB"/>
                  </w:rPr>
                </w:pPr>
                <w:r>
                  <w:rPr>
                    <w:rFonts w:ascii="Times New Roman" w:hAnsi="Times New Roman"/>
                    <w:sz w:val="24"/>
                    <w:szCs w:val="24"/>
                    <w:lang w:val="en-GB"/>
                  </w:rPr>
                  <w:t xml:space="preserve">planning </w:t>
                </w:r>
                <w:r w:rsidR="007B68E8">
                  <w:rPr>
                    <w:rFonts w:ascii="Times New Roman" w:hAnsi="Times New Roman"/>
                    <w:sz w:val="24"/>
                    <w:szCs w:val="24"/>
                    <w:lang w:val="en-GB"/>
                  </w:rPr>
                  <w:t xml:space="preserve">activity dates </w:t>
                </w:r>
              </w:p>
            </w:tc>
          </w:tr>
          <w:tr w:rsidR="006C6B23" w:rsidRPr="00EE4795" w14:paraId="47D6754E" w14:textId="77777777" w:rsidTr="00E4712A">
            <w:tc>
              <w:tcPr>
                <w:tcW w:w="9016" w:type="dxa"/>
              </w:tcPr>
              <w:p w14:paraId="5C2225D0" w14:textId="55B735D5" w:rsidR="006C6B23" w:rsidRDefault="006C6B23" w:rsidP="00E4712A">
                <w:pPr>
                  <w:rPr>
                    <w:rFonts w:ascii="Times New Roman" w:hAnsi="Times New Roman"/>
                    <w:b/>
                    <w:sz w:val="24"/>
                    <w:szCs w:val="24"/>
                    <w:lang w:val="en-GB"/>
                  </w:rPr>
                </w:pPr>
                <w:r w:rsidRPr="007B68E8">
                  <w:rPr>
                    <w:rFonts w:ascii="Times New Roman" w:hAnsi="Times New Roman"/>
                    <w:b/>
                    <w:sz w:val="24"/>
                    <w:szCs w:val="24"/>
                    <w:lang w:val="en-GB"/>
                  </w:rPr>
                  <w:t xml:space="preserve">TPM2: STEM in Action – The </w:t>
                </w:r>
                <w:r w:rsidR="007B68E8" w:rsidRPr="007B68E8">
                  <w:rPr>
                    <w:rFonts w:ascii="Times New Roman" w:hAnsi="Times New Roman"/>
                    <w:b/>
                    <w:sz w:val="24"/>
                    <w:szCs w:val="24"/>
                    <w:lang w:val="en-GB"/>
                  </w:rPr>
                  <w:t>2</w:t>
                </w:r>
                <w:r w:rsidR="007B68E8" w:rsidRPr="007B68E8">
                  <w:rPr>
                    <w:rFonts w:ascii="Times New Roman" w:hAnsi="Times New Roman"/>
                    <w:b/>
                    <w:sz w:val="24"/>
                    <w:szCs w:val="24"/>
                    <w:vertAlign w:val="superscript"/>
                    <w:lang w:val="en-GB"/>
                  </w:rPr>
                  <w:t>nd</w:t>
                </w:r>
                <w:r w:rsidR="007B68E8" w:rsidRPr="007B68E8">
                  <w:rPr>
                    <w:rFonts w:ascii="Times New Roman" w:hAnsi="Times New Roman"/>
                    <w:b/>
                    <w:sz w:val="24"/>
                    <w:szCs w:val="24"/>
                    <w:lang w:val="en-GB"/>
                  </w:rPr>
                  <w:t xml:space="preserve"> International </w:t>
                </w:r>
                <w:r w:rsidRPr="007B68E8">
                  <w:rPr>
                    <w:rFonts w:ascii="Times New Roman" w:hAnsi="Times New Roman"/>
                    <w:b/>
                    <w:sz w:val="24"/>
                    <w:szCs w:val="24"/>
                    <w:lang w:val="en-GB"/>
                  </w:rPr>
                  <w:t>Meeting</w:t>
                </w:r>
                <w:r w:rsidR="009B67D5" w:rsidRPr="007B68E8">
                  <w:rPr>
                    <w:rFonts w:ascii="Times New Roman" w:hAnsi="Times New Roman"/>
                    <w:b/>
                    <w:sz w:val="24"/>
                    <w:szCs w:val="24"/>
                    <w:lang w:val="en-GB"/>
                  </w:rPr>
                  <w:t xml:space="preserve"> – Croatia</w:t>
                </w:r>
              </w:p>
              <w:p w14:paraId="7099113B" w14:textId="02EECB7A" w:rsidR="007B68E8" w:rsidRDefault="007B68E8" w:rsidP="00BA0C42">
                <w:pPr>
                  <w:spacing w:after="0"/>
                  <w:rPr>
                    <w:rFonts w:ascii="Times New Roman" w:hAnsi="Times New Roman"/>
                    <w:sz w:val="24"/>
                    <w:szCs w:val="24"/>
                    <w:lang w:val="en-GB"/>
                  </w:rPr>
                </w:pPr>
                <w:r w:rsidRPr="007B68E8">
                  <w:rPr>
                    <w:rFonts w:ascii="Times New Roman" w:hAnsi="Times New Roman"/>
                    <w:b/>
                    <w:sz w:val="24"/>
                    <w:szCs w:val="24"/>
                    <w:u w:val="single"/>
                    <w:lang w:val="en-GB"/>
                  </w:rPr>
                  <w:t>Two</w:t>
                </w:r>
                <w:r>
                  <w:rPr>
                    <w:rFonts w:ascii="Times New Roman" w:hAnsi="Times New Roman"/>
                    <w:sz w:val="24"/>
                    <w:szCs w:val="24"/>
                    <w:lang w:val="en-GB"/>
                  </w:rPr>
                  <w:t xml:space="preserve"> participants from each partner organisation take part in the meeting </w:t>
                </w:r>
              </w:p>
              <w:p w14:paraId="2FA12C92" w14:textId="5685B4B3" w:rsidR="009B67D5" w:rsidRDefault="007B68E8" w:rsidP="00BA0C42">
                <w:pPr>
                  <w:spacing w:after="0"/>
                  <w:rPr>
                    <w:rFonts w:ascii="Times New Roman" w:hAnsi="Times New Roman"/>
                    <w:sz w:val="24"/>
                    <w:szCs w:val="24"/>
                    <w:lang w:val="en-GB"/>
                  </w:rPr>
                </w:pPr>
                <w:r>
                  <w:rPr>
                    <w:rFonts w:ascii="Times New Roman" w:hAnsi="Times New Roman"/>
                    <w:sz w:val="24"/>
                    <w:szCs w:val="24"/>
                    <w:lang w:val="en-GB"/>
                  </w:rPr>
                  <w:t xml:space="preserve">It takes place in the </w:t>
                </w:r>
                <w:r w:rsidRPr="007B68E8">
                  <w:rPr>
                    <w:rFonts w:ascii="Times New Roman" w:hAnsi="Times New Roman"/>
                    <w:b/>
                    <w:sz w:val="24"/>
                    <w:szCs w:val="24"/>
                    <w:lang w:val="en-GB"/>
                  </w:rPr>
                  <w:t>15</w:t>
                </w:r>
                <w:r w:rsidRPr="007B68E8">
                  <w:rPr>
                    <w:rFonts w:ascii="Times New Roman" w:hAnsi="Times New Roman"/>
                    <w:b/>
                    <w:sz w:val="24"/>
                    <w:szCs w:val="24"/>
                    <w:vertAlign w:val="superscript"/>
                    <w:lang w:val="en-GB"/>
                  </w:rPr>
                  <w:t>th</w:t>
                </w:r>
                <w:r w:rsidRPr="007B68E8">
                  <w:rPr>
                    <w:rFonts w:ascii="Times New Roman" w:hAnsi="Times New Roman"/>
                    <w:b/>
                    <w:sz w:val="24"/>
                    <w:szCs w:val="24"/>
                    <w:lang w:val="en-GB"/>
                  </w:rPr>
                  <w:t xml:space="preserve"> months</w:t>
                </w:r>
                <w:r>
                  <w:rPr>
                    <w:rFonts w:ascii="Times New Roman" w:hAnsi="Times New Roman"/>
                    <w:sz w:val="24"/>
                    <w:szCs w:val="24"/>
                    <w:lang w:val="en-GB"/>
                  </w:rPr>
                  <w:t>.</w:t>
                </w:r>
                <w:r w:rsidR="00BA0C42">
                  <w:rPr>
                    <w:rFonts w:ascii="Times New Roman" w:hAnsi="Times New Roman"/>
                    <w:sz w:val="24"/>
                    <w:szCs w:val="24"/>
                    <w:lang w:val="en-GB"/>
                  </w:rPr>
                  <w:t xml:space="preserve"> </w:t>
                </w:r>
                <w:r w:rsidR="009B67D5">
                  <w:rPr>
                    <w:rFonts w:ascii="Times New Roman" w:hAnsi="Times New Roman"/>
                    <w:sz w:val="24"/>
                    <w:szCs w:val="24"/>
                    <w:lang w:val="en-GB"/>
                  </w:rPr>
                  <w:t xml:space="preserve">The meeting includes: </w:t>
                </w:r>
              </w:p>
              <w:p w14:paraId="3996C375" w14:textId="5C691ED6" w:rsidR="00AB2052" w:rsidRDefault="00AB2052" w:rsidP="009B67D5">
                <w:pPr>
                  <w:pStyle w:val="Listenabsatz"/>
                  <w:numPr>
                    <w:ilvl w:val="0"/>
                    <w:numId w:val="16"/>
                  </w:numPr>
                  <w:rPr>
                    <w:rFonts w:ascii="Times New Roman" w:hAnsi="Times New Roman"/>
                    <w:sz w:val="24"/>
                    <w:szCs w:val="24"/>
                    <w:lang w:val="en-GB"/>
                  </w:rPr>
                </w:pPr>
                <w:r>
                  <w:rPr>
                    <w:rFonts w:ascii="Times New Roman" w:hAnsi="Times New Roman"/>
                    <w:sz w:val="24"/>
                    <w:szCs w:val="24"/>
                    <w:lang w:val="en-GB"/>
                  </w:rPr>
                  <w:t>recent project results</w:t>
                </w:r>
              </w:p>
              <w:p w14:paraId="47D0D481" w14:textId="2D401CBA" w:rsidR="00AB2052" w:rsidRDefault="00AB2052" w:rsidP="009B67D5">
                <w:pPr>
                  <w:pStyle w:val="Listenabsatz"/>
                  <w:numPr>
                    <w:ilvl w:val="0"/>
                    <w:numId w:val="16"/>
                  </w:numPr>
                  <w:rPr>
                    <w:rFonts w:ascii="Times New Roman" w:hAnsi="Times New Roman"/>
                    <w:sz w:val="24"/>
                    <w:szCs w:val="24"/>
                    <w:lang w:val="en-GB"/>
                  </w:rPr>
                </w:pPr>
                <w:r>
                  <w:rPr>
                    <w:rFonts w:ascii="Times New Roman" w:hAnsi="Times New Roman"/>
                    <w:sz w:val="24"/>
                    <w:szCs w:val="24"/>
                    <w:lang w:val="en-GB"/>
                  </w:rPr>
                  <w:t>implementation deficiencies</w:t>
                </w:r>
              </w:p>
              <w:p w14:paraId="0847DAF2" w14:textId="365A19A6" w:rsidR="009B67D5" w:rsidRDefault="00AB2052" w:rsidP="009B67D5">
                <w:pPr>
                  <w:pStyle w:val="Listenabsatz"/>
                  <w:numPr>
                    <w:ilvl w:val="0"/>
                    <w:numId w:val="16"/>
                  </w:numPr>
                  <w:rPr>
                    <w:rFonts w:ascii="Times New Roman" w:hAnsi="Times New Roman"/>
                    <w:sz w:val="24"/>
                    <w:szCs w:val="24"/>
                    <w:lang w:val="en-GB"/>
                  </w:rPr>
                </w:pPr>
                <w:r>
                  <w:rPr>
                    <w:rFonts w:ascii="Times New Roman" w:hAnsi="Times New Roman"/>
                    <w:sz w:val="24"/>
                    <w:szCs w:val="24"/>
                    <w:lang w:val="en-GB"/>
                  </w:rPr>
                  <w:t>evaluation</w:t>
                </w:r>
              </w:p>
              <w:p w14:paraId="3E4DC049" w14:textId="5622C25E" w:rsidR="009B67D5" w:rsidRPr="00BA0C42" w:rsidRDefault="00AB2052" w:rsidP="00E4712A">
                <w:pPr>
                  <w:pStyle w:val="Listenabsatz"/>
                  <w:numPr>
                    <w:ilvl w:val="0"/>
                    <w:numId w:val="16"/>
                  </w:numPr>
                  <w:rPr>
                    <w:rFonts w:ascii="Times New Roman" w:hAnsi="Times New Roman"/>
                    <w:sz w:val="24"/>
                    <w:szCs w:val="24"/>
                    <w:lang w:val="en-GB"/>
                  </w:rPr>
                </w:pPr>
                <w:r>
                  <w:rPr>
                    <w:rFonts w:ascii="Times New Roman" w:hAnsi="Times New Roman"/>
                    <w:sz w:val="24"/>
                    <w:szCs w:val="24"/>
                    <w:lang w:val="en-GB"/>
                  </w:rPr>
                  <w:t xml:space="preserve">distribution tasks and dates for the dissemination </w:t>
                </w:r>
                <w:r w:rsidR="00BA0C42">
                  <w:rPr>
                    <w:rFonts w:ascii="Times New Roman" w:hAnsi="Times New Roman"/>
                    <w:sz w:val="24"/>
                    <w:szCs w:val="24"/>
                    <w:lang w:val="en-GB"/>
                  </w:rPr>
                  <w:t>calendar</w:t>
                </w:r>
              </w:p>
            </w:tc>
          </w:tr>
          <w:tr w:rsidR="006C6B23" w:rsidRPr="006C6B23" w14:paraId="1CC6DFD6" w14:textId="77777777" w:rsidTr="00E4712A">
            <w:tc>
              <w:tcPr>
                <w:tcW w:w="9016" w:type="dxa"/>
              </w:tcPr>
              <w:p w14:paraId="370B6555" w14:textId="5FCD2D88" w:rsidR="006C6B23" w:rsidRPr="007B68E8" w:rsidRDefault="006C6B23" w:rsidP="00E4712A">
                <w:pPr>
                  <w:rPr>
                    <w:rFonts w:ascii="Times New Roman" w:hAnsi="Times New Roman"/>
                    <w:b/>
                    <w:sz w:val="24"/>
                    <w:szCs w:val="24"/>
                    <w:lang w:val="en-GB"/>
                  </w:rPr>
                </w:pPr>
                <w:r w:rsidRPr="007B68E8">
                  <w:rPr>
                    <w:rFonts w:ascii="Times New Roman" w:hAnsi="Times New Roman"/>
                    <w:b/>
                    <w:sz w:val="24"/>
                    <w:szCs w:val="24"/>
                    <w:lang w:val="en-GB"/>
                  </w:rPr>
                  <w:t xml:space="preserve">TPM3: STEM in Action – The </w:t>
                </w:r>
                <w:r w:rsidR="007B68E8" w:rsidRPr="007B68E8">
                  <w:rPr>
                    <w:rFonts w:ascii="Times New Roman" w:hAnsi="Times New Roman"/>
                    <w:b/>
                    <w:sz w:val="24"/>
                    <w:szCs w:val="24"/>
                    <w:lang w:val="en-GB"/>
                  </w:rPr>
                  <w:t>3</w:t>
                </w:r>
                <w:r w:rsidR="007B68E8" w:rsidRPr="007B68E8">
                  <w:rPr>
                    <w:rFonts w:ascii="Times New Roman" w:hAnsi="Times New Roman"/>
                    <w:b/>
                    <w:sz w:val="24"/>
                    <w:szCs w:val="24"/>
                    <w:vertAlign w:val="superscript"/>
                    <w:lang w:val="en-GB"/>
                  </w:rPr>
                  <w:t>rd</w:t>
                </w:r>
                <w:r w:rsidRPr="007B68E8">
                  <w:rPr>
                    <w:rFonts w:ascii="Times New Roman" w:hAnsi="Times New Roman"/>
                    <w:b/>
                    <w:sz w:val="24"/>
                    <w:szCs w:val="24"/>
                    <w:lang w:val="en-GB"/>
                  </w:rPr>
                  <w:t xml:space="preserve"> </w:t>
                </w:r>
                <w:r w:rsidR="007B68E8" w:rsidRPr="007B68E8">
                  <w:rPr>
                    <w:rFonts w:ascii="Times New Roman" w:hAnsi="Times New Roman"/>
                    <w:b/>
                    <w:sz w:val="24"/>
                    <w:szCs w:val="24"/>
                    <w:lang w:val="en-GB"/>
                  </w:rPr>
                  <w:t>International Transfer</w:t>
                </w:r>
                <w:r w:rsidRPr="007B68E8">
                  <w:rPr>
                    <w:rFonts w:ascii="Times New Roman" w:hAnsi="Times New Roman"/>
                    <w:b/>
                    <w:sz w:val="24"/>
                    <w:szCs w:val="24"/>
                    <w:lang w:val="en-GB"/>
                  </w:rPr>
                  <w:t xml:space="preserve"> Meeting</w:t>
                </w:r>
                <w:r w:rsidR="009B67D5" w:rsidRPr="007B68E8">
                  <w:rPr>
                    <w:rFonts w:ascii="Times New Roman" w:hAnsi="Times New Roman"/>
                    <w:b/>
                    <w:sz w:val="24"/>
                    <w:szCs w:val="24"/>
                    <w:lang w:val="en-GB"/>
                  </w:rPr>
                  <w:t xml:space="preserve"> – Belgium</w:t>
                </w:r>
              </w:p>
              <w:p w14:paraId="2EEF4EBD" w14:textId="2F4867A3" w:rsidR="007B68E8" w:rsidRDefault="007B68E8" w:rsidP="00BA0C42">
                <w:pPr>
                  <w:spacing w:after="0"/>
                  <w:rPr>
                    <w:rFonts w:ascii="Times New Roman" w:hAnsi="Times New Roman"/>
                    <w:sz w:val="24"/>
                    <w:szCs w:val="24"/>
                    <w:lang w:val="en-GB"/>
                  </w:rPr>
                </w:pPr>
                <w:r w:rsidRPr="007B68E8">
                  <w:rPr>
                    <w:rFonts w:ascii="Times New Roman" w:hAnsi="Times New Roman"/>
                    <w:b/>
                    <w:sz w:val="24"/>
                    <w:szCs w:val="24"/>
                    <w:u w:val="single"/>
                    <w:lang w:val="en-GB"/>
                  </w:rPr>
                  <w:t>Two</w:t>
                </w:r>
                <w:r>
                  <w:rPr>
                    <w:rFonts w:ascii="Times New Roman" w:hAnsi="Times New Roman"/>
                    <w:sz w:val="24"/>
                    <w:szCs w:val="24"/>
                    <w:lang w:val="en-GB"/>
                  </w:rPr>
                  <w:t xml:space="preserve"> participants from each partner organisation take part in the meeting </w:t>
                </w:r>
              </w:p>
              <w:p w14:paraId="2E4B8F26" w14:textId="4D2064C5" w:rsidR="009B67D5" w:rsidRDefault="007B68E8" w:rsidP="00BA0C42">
                <w:pPr>
                  <w:spacing w:after="0"/>
                  <w:rPr>
                    <w:rFonts w:ascii="Times New Roman" w:hAnsi="Times New Roman"/>
                    <w:sz w:val="24"/>
                    <w:szCs w:val="24"/>
                    <w:lang w:val="en-GB"/>
                  </w:rPr>
                </w:pPr>
                <w:r>
                  <w:rPr>
                    <w:rFonts w:ascii="Times New Roman" w:hAnsi="Times New Roman"/>
                    <w:sz w:val="24"/>
                    <w:szCs w:val="24"/>
                    <w:lang w:val="en-GB"/>
                  </w:rPr>
                  <w:t xml:space="preserve">It takes place in the </w:t>
                </w:r>
                <w:r>
                  <w:rPr>
                    <w:rFonts w:ascii="Times New Roman" w:hAnsi="Times New Roman"/>
                    <w:b/>
                    <w:sz w:val="24"/>
                    <w:szCs w:val="24"/>
                    <w:lang w:val="en-GB"/>
                  </w:rPr>
                  <w:t>23</w:t>
                </w:r>
                <w:r w:rsidRPr="007B68E8">
                  <w:rPr>
                    <w:rFonts w:ascii="Times New Roman" w:hAnsi="Times New Roman"/>
                    <w:b/>
                    <w:sz w:val="24"/>
                    <w:szCs w:val="24"/>
                    <w:vertAlign w:val="superscript"/>
                    <w:lang w:val="en-GB"/>
                  </w:rPr>
                  <w:t>th</w:t>
                </w:r>
                <w:r w:rsidRPr="007B68E8">
                  <w:rPr>
                    <w:rFonts w:ascii="Times New Roman" w:hAnsi="Times New Roman"/>
                    <w:b/>
                    <w:sz w:val="24"/>
                    <w:szCs w:val="24"/>
                    <w:lang w:val="en-GB"/>
                  </w:rPr>
                  <w:t xml:space="preserve"> months</w:t>
                </w:r>
                <w:r>
                  <w:rPr>
                    <w:rFonts w:ascii="Times New Roman" w:hAnsi="Times New Roman"/>
                    <w:sz w:val="24"/>
                    <w:szCs w:val="24"/>
                    <w:lang w:val="en-GB"/>
                  </w:rPr>
                  <w:t>.</w:t>
                </w:r>
                <w:r w:rsidR="00BA0C42">
                  <w:rPr>
                    <w:rFonts w:ascii="Times New Roman" w:hAnsi="Times New Roman"/>
                    <w:sz w:val="24"/>
                    <w:szCs w:val="24"/>
                    <w:lang w:val="en-GB"/>
                  </w:rPr>
                  <w:t xml:space="preserve"> </w:t>
                </w:r>
                <w:r w:rsidR="009B67D5">
                  <w:rPr>
                    <w:rFonts w:ascii="Times New Roman" w:hAnsi="Times New Roman"/>
                    <w:sz w:val="24"/>
                    <w:szCs w:val="24"/>
                    <w:lang w:val="en-GB"/>
                  </w:rPr>
                  <w:t xml:space="preserve">The meeting includes: </w:t>
                </w:r>
              </w:p>
              <w:p w14:paraId="74CE6A7B" w14:textId="0B508988" w:rsidR="00AB2052" w:rsidRDefault="00AB2052" w:rsidP="00AB2052">
                <w:pPr>
                  <w:pStyle w:val="Listenabsatz"/>
                  <w:numPr>
                    <w:ilvl w:val="0"/>
                    <w:numId w:val="16"/>
                  </w:numPr>
                  <w:rPr>
                    <w:rFonts w:ascii="Times New Roman" w:hAnsi="Times New Roman"/>
                    <w:sz w:val="24"/>
                    <w:szCs w:val="24"/>
                    <w:lang w:val="en-GB"/>
                  </w:rPr>
                </w:pPr>
                <w:r>
                  <w:rPr>
                    <w:rFonts w:ascii="Times New Roman" w:hAnsi="Times New Roman"/>
                    <w:sz w:val="24"/>
                    <w:szCs w:val="24"/>
                    <w:lang w:val="en-GB"/>
                  </w:rPr>
                  <w:t>general assessment of the intellectual outputs</w:t>
                </w:r>
              </w:p>
              <w:p w14:paraId="2BB8D397" w14:textId="4AE120DF" w:rsidR="00AB2052" w:rsidRDefault="00AB2052" w:rsidP="00AB2052">
                <w:pPr>
                  <w:pStyle w:val="Listenabsatz"/>
                  <w:numPr>
                    <w:ilvl w:val="0"/>
                    <w:numId w:val="16"/>
                  </w:numPr>
                  <w:rPr>
                    <w:rFonts w:ascii="Times New Roman" w:hAnsi="Times New Roman"/>
                    <w:sz w:val="24"/>
                    <w:szCs w:val="24"/>
                    <w:lang w:val="en-GB"/>
                  </w:rPr>
                </w:pPr>
                <w:r>
                  <w:rPr>
                    <w:rFonts w:ascii="Times New Roman" w:hAnsi="Times New Roman"/>
                    <w:sz w:val="24"/>
                    <w:szCs w:val="24"/>
                    <w:lang w:val="en-GB"/>
                  </w:rPr>
                  <w:t>activities and reproductive activities</w:t>
                </w:r>
              </w:p>
              <w:p w14:paraId="39B6E573" w14:textId="4CD14456" w:rsidR="00AB2052" w:rsidRDefault="00AB2052" w:rsidP="00AB2052">
                <w:pPr>
                  <w:pStyle w:val="Listenabsatz"/>
                  <w:numPr>
                    <w:ilvl w:val="0"/>
                    <w:numId w:val="16"/>
                  </w:numPr>
                  <w:rPr>
                    <w:rFonts w:ascii="Times New Roman" w:hAnsi="Times New Roman"/>
                    <w:sz w:val="24"/>
                    <w:szCs w:val="24"/>
                    <w:lang w:val="en-GB"/>
                  </w:rPr>
                </w:pPr>
                <w:r>
                  <w:rPr>
                    <w:rFonts w:ascii="Times New Roman" w:hAnsi="Times New Roman"/>
                    <w:sz w:val="24"/>
                    <w:szCs w:val="24"/>
                    <w:lang w:val="en-GB"/>
                  </w:rPr>
                  <w:t>evaluate project outputs, printed materials and surveys</w:t>
                </w:r>
              </w:p>
              <w:p w14:paraId="095F0170" w14:textId="319E4CBD" w:rsidR="009B67D5" w:rsidRPr="00BA0C42" w:rsidRDefault="00AB2052" w:rsidP="00E4712A">
                <w:pPr>
                  <w:pStyle w:val="Listenabsatz"/>
                  <w:numPr>
                    <w:ilvl w:val="0"/>
                    <w:numId w:val="16"/>
                  </w:numPr>
                  <w:rPr>
                    <w:rFonts w:ascii="Times New Roman" w:hAnsi="Times New Roman"/>
                    <w:sz w:val="24"/>
                    <w:szCs w:val="24"/>
                    <w:lang w:val="en-GB"/>
                  </w:rPr>
                </w:pPr>
                <w:r>
                  <w:rPr>
                    <w:rFonts w:ascii="Times New Roman" w:hAnsi="Times New Roman"/>
                    <w:sz w:val="24"/>
                    <w:szCs w:val="24"/>
                    <w:lang w:val="en-GB"/>
                  </w:rPr>
                  <w:t>assessment of ongoing dissemination</w:t>
                </w:r>
              </w:p>
            </w:tc>
          </w:tr>
        </w:tbl>
        <w:p w14:paraId="50BABA28" w14:textId="77777777" w:rsidR="00822BA4" w:rsidRDefault="00822BA4" w:rsidP="004E1961">
          <w:pPr>
            <w:rPr>
              <w:rFonts w:ascii="Times New Roman" w:hAnsi="Times New Roman"/>
              <w:sz w:val="24"/>
              <w:szCs w:val="24"/>
              <w:lang w:val="en-GB"/>
            </w:rPr>
            <w:sectPr w:rsidR="00822BA4" w:rsidSect="00DB069D">
              <w:pgSz w:w="11906" w:h="16838" w:code="9"/>
              <w:pgMar w:top="1440" w:right="1440" w:bottom="1440" w:left="1440" w:header="709" w:footer="709" w:gutter="0"/>
              <w:cols w:space="708"/>
              <w:docGrid w:linePitch="360"/>
            </w:sectPr>
          </w:pPr>
        </w:p>
        <w:p w14:paraId="4DBDB604" w14:textId="684F9958" w:rsidR="004E1961" w:rsidRPr="006C6B23" w:rsidRDefault="004E1961" w:rsidP="004E1961">
          <w:pPr>
            <w:rPr>
              <w:rFonts w:ascii="Times New Roman" w:hAnsi="Times New Roman"/>
              <w:sz w:val="24"/>
              <w:szCs w:val="24"/>
              <w:lang w:val="en-GB"/>
            </w:rPr>
          </w:pPr>
        </w:p>
        <w:p w14:paraId="5C3ADB5B" w14:textId="77777777" w:rsidR="006C6B23" w:rsidRPr="00EB38CF" w:rsidRDefault="006C6B23" w:rsidP="006C6B23">
          <w:pPr>
            <w:rPr>
              <w:rFonts w:ascii="Times New Roman" w:hAnsi="Times New Roman"/>
              <w:b/>
              <w:sz w:val="24"/>
              <w:szCs w:val="24"/>
              <w:lang w:val="en-GB"/>
            </w:rPr>
          </w:pPr>
          <w:r w:rsidRPr="00EB38CF">
            <w:rPr>
              <w:rFonts w:ascii="Times New Roman" w:hAnsi="Times New Roman"/>
              <w:b/>
              <w:sz w:val="24"/>
              <w:szCs w:val="24"/>
              <w:lang w:val="en-GB"/>
            </w:rPr>
            <w:t>Multiplier Events</w:t>
          </w:r>
        </w:p>
        <w:tbl>
          <w:tblPr>
            <w:tblStyle w:val="Tabellenraster"/>
            <w:tblW w:w="0" w:type="auto"/>
            <w:tblLook w:val="04A0" w:firstRow="1" w:lastRow="0" w:firstColumn="1" w:lastColumn="0" w:noHBand="0" w:noVBand="1"/>
          </w:tblPr>
          <w:tblGrid>
            <w:gridCol w:w="9016"/>
          </w:tblGrid>
          <w:tr w:rsidR="006C6B23" w:rsidRPr="00EE4795" w14:paraId="33077282" w14:textId="77777777" w:rsidTr="006C6B23">
            <w:tc>
              <w:tcPr>
                <w:tcW w:w="9016" w:type="dxa"/>
              </w:tcPr>
              <w:p w14:paraId="1D5705D0" w14:textId="3F15D02C" w:rsidR="006C6B23" w:rsidRPr="00022E4E" w:rsidRDefault="006C6B23" w:rsidP="004E1961">
                <w:pPr>
                  <w:rPr>
                    <w:rFonts w:ascii="Times New Roman" w:hAnsi="Times New Roman"/>
                    <w:b/>
                    <w:sz w:val="22"/>
                    <w:szCs w:val="22"/>
                    <w:lang w:val="en-GB"/>
                  </w:rPr>
                </w:pPr>
                <w:r w:rsidRPr="00022E4E">
                  <w:rPr>
                    <w:rFonts w:ascii="Times New Roman" w:hAnsi="Times New Roman"/>
                    <w:b/>
                    <w:sz w:val="22"/>
                    <w:szCs w:val="22"/>
                    <w:lang w:val="en-GB"/>
                  </w:rPr>
                  <w:t xml:space="preserve">E1 </w:t>
                </w:r>
                <w:r w:rsidR="00EB38CF" w:rsidRPr="00022E4E">
                  <w:rPr>
                    <w:rFonts w:ascii="Times New Roman" w:hAnsi="Times New Roman"/>
                    <w:b/>
                    <w:sz w:val="22"/>
                    <w:szCs w:val="22"/>
                    <w:lang w:val="en-GB"/>
                  </w:rPr>
                  <w:t xml:space="preserve">STEM in Action – Croatia STEM Day </w:t>
                </w:r>
              </w:p>
              <w:p w14:paraId="75E5E205" w14:textId="77777777" w:rsidR="00E4712A" w:rsidRPr="00822BA4" w:rsidRDefault="00E4712A" w:rsidP="00E4712A">
                <w:pPr>
                  <w:rPr>
                    <w:rFonts w:ascii="Times New Roman" w:hAnsi="Times New Roman"/>
                    <w:sz w:val="22"/>
                    <w:szCs w:val="22"/>
                    <w:lang w:val="en-GB"/>
                  </w:rPr>
                </w:pPr>
                <w:r w:rsidRPr="00822BA4">
                  <w:rPr>
                    <w:rFonts w:ascii="Times New Roman" w:hAnsi="Times New Roman"/>
                    <w:sz w:val="22"/>
                    <w:szCs w:val="22"/>
                    <w:lang w:val="en-GB"/>
                  </w:rPr>
                  <w:t>On 8 November is STEM Day. In the United States is STEM Day an unofficial holiday, which celebrates science, technology, engineering and mathematics (STEM) education throughout the country.</w:t>
                </w:r>
              </w:p>
              <w:p w14:paraId="0F1CC75E" w14:textId="7B1E3B71" w:rsidR="00E4712A" w:rsidRPr="00822BA4" w:rsidRDefault="00E4712A" w:rsidP="00E4712A">
                <w:pPr>
                  <w:rPr>
                    <w:rFonts w:ascii="Times New Roman" w:hAnsi="Times New Roman"/>
                    <w:sz w:val="22"/>
                    <w:szCs w:val="22"/>
                    <w:lang w:val="en-GB"/>
                  </w:rPr>
                </w:pPr>
                <w:r w:rsidRPr="00822BA4">
                  <w:rPr>
                    <w:rFonts w:ascii="Times New Roman" w:hAnsi="Times New Roman"/>
                    <w:sz w:val="22"/>
                    <w:szCs w:val="22"/>
                    <w:lang w:val="en-GB"/>
                  </w:rPr>
                  <w:t xml:space="preserve">We follow the idea and also celebrate this day in three partner countries to improve the awareness of STEM </w:t>
                </w:r>
                <w:r w:rsidR="009F15F2">
                  <w:rPr>
                    <w:rFonts w:ascii="Times New Roman" w:hAnsi="Times New Roman"/>
                    <w:sz w:val="22"/>
                    <w:szCs w:val="22"/>
                    <w:lang w:val="en-GB"/>
                  </w:rPr>
                  <w:t xml:space="preserve">- </w:t>
                </w:r>
                <w:r w:rsidRPr="00822BA4">
                  <w:rPr>
                    <w:rFonts w:ascii="Times New Roman" w:hAnsi="Times New Roman"/>
                    <w:sz w:val="22"/>
                    <w:szCs w:val="22"/>
                    <w:lang w:val="en-GB"/>
                  </w:rPr>
                  <w:t>in the partner countries: Cr</w:t>
                </w:r>
                <w:r w:rsidR="009F15F2">
                  <w:rPr>
                    <w:rFonts w:ascii="Times New Roman" w:hAnsi="Times New Roman"/>
                    <w:sz w:val="22"/>
                    <w:szCs w:val="22"/>
                    <w:lang w:val="en-GB"/>
                  </w:rPr>
                  <w:t>o</w:t>
                </w:r>
                <w:r w:rsidRPr="00822BA4">
                  <w:rPr>
                    <w:rFonts w:ascii="Times New Roman" w:hAnsi="Times New Roman"/>
                    <w:sz w:val="22"/>
                    <w:szCs w:val="22"/>
                    <w:lang w:val="en-GB"/>
                  </w:rPr>
                  <w:t xml:space="preserve">atia, Germany and Ireland. </w:t>
                </w:r>
              </w:p>
              <w:p w14:paraId="5E190F3A" w14:textId="77777777" w:rsidR="00E4712A" w:rsidRPr="00822BA4" w:rsidRDefault="00E4712A" w:rsidP="00E4712A">
                <w:pPr>
                  <w:rPr>
                    <w:rFonts w:ascii="Times New Roman" w:hAnsi="Times New Roman"/>
                    <w:sz w:val="22"/>
                    <w:szCs w:val="22"/>
                    <w:u w:val="single"/>
                    <w:lang w:val="en-GB"/>
                  </w:rPr>
                </w:pPr>
                <w:r w:rsidRPr="00822BA4">
                  <w:rPr>
                    <w:rFonts w:ascii="Times New Roman" w:hAnsi="Times New Roman"/>
                    <w:sz w:val="22"/>
                    <w:szCs w:val="22"/>
                    <w:u w:val="single"/>
                    <w:lang w:val="en-GB"/>
                  </w:rPr>
                  <w:t>Tasks:</w:t>
                </w:r>
              </w:p>
              <w:p w14:paraId="026A191D" w14:textId="77777777" w:rsidR="00E4712A" w:rsidRPr="00822BA4" w:rsidRDefault="00E4712A" w:rsidP="00E4712A">
                <w:pPr>
                  <w:pStyle w:val="Listenabsatz"/>
                  <w:numPr>
                    <w:ilvl w:val="0"/>
                    <w:numId w:val="19"/>
                  </w:numPr>
                  <w:rPr>
                    <w:rFonts w:ascii="Times New Roman" w:hAnsi="Times New Roman"/>
                    <w:sz w:val="22"/>
                    <w:szCs w:val="22"/>
                    <w:lang w:val="en-GB"/>
                  </w:rPr>
                </w:pPr>
                <w:r w:rsidRPr="00822BA4">
                  <w:rPr>
                    <w:rFonts w:ascii="Times New Roman" w:hAnsi="Times New Roman"/>
                    <w:sz w:val="22"/>
                    <w:szCs w:val="22"/>
                    <w:lang w:val="en-GB"/>
                  </w:rPr>
                  <w:t>Teachers will incorporate STEM activities into their classroom on November 8, 2021</w:t>
                </w:r>
              </w:p>
              <w:p w14:paraId="3B52165F" w14:textId="2A4F828D" w:rsidR="00E4712A" w:rsidRPr="00822BA4" w:rsidRDefault="00E4712A" w:rsidP="00E4712A">
                <w:pPr>
                  <w:pStyle w:val="Listenabsatz"/>
                  <w:numPr>
                    <w:ilvl w:val="0"/>
                    <w:numId w:val="19"/>
                  </w:numPr>
                  <w:rPr>
                    <w:rFonts w:ascii="Times New Roman" w:hAnsi="Times New Roman"/>
                    <w:sz w:val="22"/>
                    <w:szCs w:val="22"/>
                    <w:lang w:val="en-GB"/>
                  </w:rPr>
                </w:pPr>
                <w:r w:rsidRPr="00822BA4">
                  <w:rPr>
                    <w:rFonts w:ascii="Times New Roman" w:hAnsi="Times New Roman"/>
                    <w:sz w:val="22"/>
                    <w:szCs w:val="22"/>
                    <w:lang w:val="en-GB"/>
                  </w:rPr>
                  <w:t xml:space="preserve">Share the innovative activities under a </w:t>
                </w:r>
                <w:r w:rsidR="00300336" w:rsidRPr="00822BA4">
                  <w:rPr>
                    <w:rFonts w:ascii="Times New Roman" w:hAnsi="Times New Roman"/>
                    <w:sz w:val="22"/>
                    <w:szCs w:val="22"/>
                    <w:lang w:val="en-GB"/>
                  </w:rPr>
                  <w:t>hashtag</w:t>
                </w:r>
                <w:r w:rsidRPr="00822BA4">
                  <w:rPr>
                    <w:rFonts w:ascii="Times New Roman" w:hAnsi="Times New Roman"/>
                    <w:sz w:val="22"/>
                    <w:szCs w:val="22"/>
                    <w:lang w:val="en-GB"/>
                  </w:rPr>
                  <w:t xml:space="preserve"> like </w:t>
                </w:r>
                <w:r w:rsidRPr="00822BA4">
                  <w:rPr>
                    <w:rFonts w:ascii="Times New Roman" w:hAnsi="Times New Roman"/>
                    <w:b/>
                    <w:sz w:val="22"/>
                    <w:szCs w:val="22"/>
                    <w:lang w:val="en-GB"/>
                  </w:rPr>
                  <w:t>#</w:t>
                </w:r>
                <w:proofErr w:type="spellStart"/>
                <w:r w:rsidRPr="00822BA4">
                  <w:rPr>
                    <w:rFonts w:ascii="Times New Roman" w:hAnsi="Times New Roman"/>
                    <w:b/>
                    <w:sz w:val="22"/>
                    <w:szCs w:val="22"/>
                    <w:lang w:val="en-GB"/>
                  </w:rPr>
                  <w:t>CroatiaSTEMDay</w:t>
                </w:r>
                <w:proofErr w:type="spellEnd"/>
              </w:p>
              <w:p w14:paraId="57311421" w14:textId="77777777" w:rsidR="00E4712A" w:rsidRPr="00822BA4" w:rsidRDefault="00E4712A" w:rsidP="00E4712A">
                <w:pPr>
                  <w:pStyle w:val="Listenabsatz"/>
                  <w:numPr>
                    <w:ilvl w:val="0"/>
                    <w:numId w:val="19"/>
                  </w:numPr>
                  <w:rPr>
                    <w:rFonts w:ascii="Times New Roman" w:hAnsi="Times New Roman"/>
                    <w:sz w:val="22"/>
                    <w:szCs w:val="22"/>
                    <w:lang w:val="en-GB"/>
                  </w:rPr>
                </w:pPr>
                <w:r w:rsidRPr="00822BA4">
                  <w:rPr>
                    <w:rFonts w:ascii="Times New Roman" w:hAnsi="Times New Roman"/>
                    <w:sz w:val="22"/>
                    <w:szCs w:val="22"/>
                    <w:lang w:val="en-GB"/>
                  </w:rPr>
                  <w:t>Students can be involved with STEM learning inside and outside of the classroom</w:t>
                </w:r>
              </w:p>
              <w:p w14:paraId="10DE09C3" w14:textId="77777777" w:rsidR="00E4712A" w:rsidRPr="00822BA4" w:rsidRDefault="00E4712A" w:rsidP="00E4712A">
                <w:pPr>
                  <w:pStyle w:val="Listenabsatz"/>
                  <w:numPr>
                    <w:ilvl w:val="0"/>
                    <w:numId w:val="19"/>
                  </w:numPr>
                  <w:rPr>
                    <w:rFonts w:ascii="Times New Roman" w:hAnsi="Times New Roman"/>
                    <w:sz w:val="22"/>
                    <w:szCs w:val="22"/>
                    <w:lang w:val="en-GB"/>
                  </w:rPr>
                </w:pPr>
                <w:r w:rsidRPr="00822BA4">
                  <w:rPr>
                    <w:rFonts w:ascii="Times New Roman" w:hAnsi="Times New Roman"/>
                    <w:sz w:val="22"/>
                    <w:szCs w:val="22"/>
                    <w:lang w:val="en-GB"/>
                  </w:rPr>
                  <w:t>Companies can be volunteer to speak at a local school about their STEM career</w:t>
                </w:r>
              </w:p>
              <w:p w14:paraId="3129342A" w14:textId="77777777" w:rsidR="00E4712A" w:rsidRPr="00822BA4" w:rsidRDefault="00E4712A" w:rsidP="00E4712A">
                <w:pPr>
                  <w:rPr>
                    <w:rFonts w:ascii="Times New Roman" w:hAnsi="Times New Roman"/>
                    <w:sz w:val="22"/>
                    <w:szCs w:val="22"/>
                    <w:lang w:val="en-GB"/>
                  </w:rPr>
                </w:pPr>
                <w:r w:rsidRPr="00822BA4">
                  <w:rPr>
                    <w:rFonts w:ascii="Times New Roman" w:hAnsi="Times New Roman"/>
                    <w:sz w:val="22"/>
                    <w:szCs w:val="22"/>
                    <w:u w:val="single"/>
                    <w:lang w:val="en-GB"/>
                  </w:rPr>
                  <w:t>Goals</w:t>
                </w:r>
                <w:r w:rsidRPr="00822BA4">
                  <w:rPr>
                    <w:rFonts w:ascii="Times New Roman" w:hAnsi="Times New Roman"/>
                    <w:sz w:val="22"/>
                    <w:szCs w:val="22"/>
                    <w:lang w:val="en-GB"/>
                  </w:rPr>
                  <w:t xml:space="preserve"> of the STEM Day: </w:t>
                </w:r>
              </w:p>
              <w:p w14:paraId="14C2FD30" w14:textId="77777777" w:rsidR="00E4712A" w:rsidRPr="00822BA4" w:rsidRDefault="00E4712A" w:rsidP="00E4712A">
                <w:pPr>
                  <w:pStyle w:val="Listenabsatz"/>
                  <w:numPr>
                    <w:ilvl w:val="0"/>
                    <w:numId w:val="18"/>
                  </w:numPr>
                  <w:spacing w:line="240" w:lineRule="auto"/>
                  <w:rPr>
                    <w:rFonts w:ascii="Times New Roman" w:hAnsi="Times New Roman"/>
                    <w:sz w:val="22"/>
                    <w:szCs w:val="22"/>
                    <w:lang w:val="en-GB"/>
                  </w:rPr>
                </w:pPr>
                <w:r w:rsidRPr="00822BA4">
                  <w:rPr>
                    <w:rFonts w:ascii="Times New Roman" w:hAnsi="Times New Roman"/>
                    <w:sz w:val="22"/>
                    <w:szCs w:val="22"/>
                    <w:lang w:val="en-GB"/>
                  </w:rPr>
                  <w:t>Strengthen public awareness on the role of science for peaceful and sustainable societies</w:t>
                </w:r>
              </w:p>
              <w:p w14:paraId="1777CA52" w14:textId="77777777" w:rsidR="00E4712A" w:rsidRPr="00822BA4" w:rsidRDefault="00E4712A" w:rsidP="00E4712A">
                <w:pPr>
                  <w:pStyle w:val="Listenabsatz"/>
                  <w:numPr>
                    <w:ilvl w:val="0"/>
                    <w:numId w:val="17"/>
                  </w:numPr>
                  <w:spacing w:line="240" w:lineRule="auto"/>
                  <w:rPr>
                    <w:rFonts w:ascii="Times New Roman" w:hAnsi="Times New Roman"/>
                    <w:sz w:val="22"/>
                    <w:szCs w:val="22"/>
                    <w:lang w:val="en-GB"/>
                  </w:rPr>
                </w:pPr>
                <w:r w:rsidRPr="00822BA4">
                  <w:rPr>
                    <w:rFonts w:ascii="Times New Roman" w:hAnsi="Times New Roman"/>
                    <w:sz w:val="22"/>
                    <w:szCs w:val="22"/>
                    <w:lang w:val="en-GB"/>
                  </w:rPr>
                  <w:t>Promote national and international solidarity for shared science between countries</w:t>
                </w:r>
              </w:p>
              <w:p w14:paraId="699961E3" w14:textId="77777777" w:rsidR="00E4712A" w:rsidRPr="00822BA4" w:rsidRDefault="00E4712A" w:rsidP="00E4712A">
                <w:pPr>
                  <w:pStyle w:val="Listenabsatz"/>
                  <w:numPr>
                    <w:ilvl w:val="0"/>
                    <w:numId w:val="17"/>
                  </w:numPr>
                  <w:spacing w:line="240" w:lineRule="auto"/>
                  <w:rPr>
                    <w:rFonts w:ascii="Times New Roman" w:hAnsi="Times New Roman"/>
                    <w:sz w:val="22"/>
                    <w:szCs w:val="22"/>
                    <w:lang w:val="en-GB"/>
                  </w:rPr>
                </w:pPr>
                <w:r w:rsidRPr="00822BA4">
                  <w:rPr>
                    <w:rFonts w:ascii="Times New Roman" w:hAnsi="Times New Roman"/>
                    <w:sz w:val="22"/>
                    <w:szCs w:val="22"/>
                    <w:lang w:val="en-GB"/>
                  </w:rPr>
                  <w:t>Renew national and international commitment for the use of science for the benefit of societies</w:t>
                </w:r>
              </w:p>
              <w:p w14:paraId="3C4D20D9" w14:textId="77777777" w:rsidR="00E4712A" w:rsidRPr="00822BA4" w:rsidRDefault="00E4712A" w:rsidP="00E4712A">
                <w:pPr>
                  <w:pStyle w:val="Listenabsatz"/>
                  <w:numPr>
                    <w:ilvl w:val="0"/>
                    <w:numId w:val="17"/>
                  </w:numPr>
                  <w:spacing w:line="240" w:lineRule="auto"/>
                  <w:rPr>
                    <w:rFonts w:ascii="Times New Roman" w:hAnsi="Times New Roman"/>
                    <w:sz w:val="22"/>
                    <w:szCs w:val="22"/>
                    <w:lang w:val="en-GB"/>
                  </w:rPr>
                </w:pPr>
                <w:r w:rsidRPr="00822BA4">
                  <w:rPr>
                    <w:rFonts w:ascii="Times New Roman" w:hAnsi="Times New Roman"/>
                    <w:sz w:val="22"/>
                    <w:szCs w:val="22"/>
                    <w:lang w:val="en-GB"/>
                  </w:rPr>
                  <w:t>Draw attention to the challenges faced by science and raising support for the scientific endeavour</w:t>
                </w:r>
              </w:p>
              <w:p w14:paraId="7B70D77B" w14:textId="75F2076F" w:rsidR="00887929" w:rsidRPr="00822BA4" w:rsidRDefault="00E4712A" w:rsidP="00E4712A">
                <w:pPr>
                  <w:spacing w:line="276" w:lineRule="auto"/>
                  <w:rPr>
                    <w:rFonts w:ascii="Times New Roman" w:hAnsi="Times New Roman"/>
                    <w:b/>
                    <w:sz w:val="22"/>
                    <w:szCs w:val="22"/>
                    <w:shd w:val="clear" w:color="auto" w:fill="FFFFFF"/>
                    <w:lang w:val="en-GB"/>
                  </w:rPr>
                </w:pPr>
                <w:r w:rsidRPr="00822BA4">
                  <w:rPr>
                    <w:rFonts w:ascii="Times New Roman" w:hAnsi="Times New Roman"/>
                    <w:b/>
                    <w:sz w:val="22"/>
                    <w:szCs w:val="22"/>
                    <w:shd w:val="clear" w:color="auto" w:fill="FFFFFF"/>
                    <w:lang w:val="en-GB"/>
                  </w:rPr>
                  <w:t>A minimum of 50 local participants (especially teachers) will attend this event. Also 1 participant from the other partners that won’t celebrate that day will join the celebration (Turkey, Greece, Romania and Belgium)</w:t>
                </w:r>
              </w:p>
            </w:tc>
          </w:tr>
          <w:tr w:rsidR="006C6B23" w:rsidRPr="00EE4795" w14:paraId="611B3916" w14:textId="77777777" w:rsidTr="006C6B23">
            <w:tc>
              <w:tcPr>
                <w:tcW w:w="9016" w:type="dxa"/>
              </w:tcPr>
              <w:p w14:paraId="736BE367" w14:textId="767C0B19" w:rsidR="006C6B23" w:rsidRPr="00022E4E" w:rsidRDefault="00EB38CF" w:rsidP="004E1961">
                <w:pPr>
                  <w:rPr>
                    <w:rFonts w:ascii="Times New Roman" w:hAnsi="Times New Roman"/>
                    <w:b/>
                    <w:sz w:val="22"/>
                    <w:szCs w:val="22"/>
                    <w:lang w:val="en-GB"/>
                  </w:rPr>
                </w:pPr>
                <w:r w:rsidRPr="00022E4E">
                  <w:rPr>
                    <w:rFonts w:ascii="Times New Roman" w:hAnsi="Times New Roman"/>
                    <w:b/>
                    <w:sz w:val="22"/>
                    <w:szCs w:val="22"/>
                    <w:lang w:val="en-GB"/>
                  </w:rPr>
                  <w:t>E2 STEM in Action – Germany STEM Day – Germany</w:t>
                </w:r>
              </w:p>
              <w:p w14:paraId="0FC2B539" w14:textId="5BFD7BA0" w:rsidR="00D85477" w:rsidRPr="00822BA4" w:rsidRDefault="00D85477" w:rsidP="004E1961">
                <w:pPr>
                  <w:rPr>
                    <w:rFonts w:ascii="Times New Roman" w:hAnsi="Times New Roman"/>
                    <w:sz w:val="22"/>
                    <w:szCs w:val="22"/>
                    <w:lang w:val="en-GB"/>
                  </w:rPr>
                </w:pPr>
                <w:r w:rsidRPr="00822BA4">
                  <w:rPr>
                    <w:rFonts w:ascii="Times New Roman" w:hAnsi="Times New Roman"/>
                    <w:sz w:val="22"/>
                    <w:szCs w:val="22"/>
                    <w:lang w:val="en-GB"/>
                  </w:rPr>
                  <w:t>On 8 November is STEM Day. In the United States is STEM Day an unofficial holiday, which celebrates science, technology, engineering and mathemati</w:t>
                </w:r>
                <w:r w:rsidR="00E4712A" w:rsidRPr="00822BA4">
                  <w:rPr>
                    <w:rFonts w:ascii="Times New Roman" w:hAnsi="Times New Roman"/>
                    <w:sz w:val="22"/>
                    <w:szCs w:val="22"/>
                    <w:lang w:val="en-GB"/>
                  </w:rPr>
                  <w:t>cs (STEM) education throughout the country.</w:t>
                </w:r>
              </w:p>
              <w:p w14:paraId="04AC2B15" w14:textId="7FA2D1F0" w:rsidR="00E4712A" w:rsidRPr="00822BA4" w:rsidRDefault="00E4712A" w:rsidP="004E1961">
                <w:pPr>
                  <w:rPr>
                    <w:rFonts w:ascii="Times New Roman" w:hAnsi="Times New Roman"/>
                    <w:sz w:val="22"/>
                    <w:szCs w:val="22"/>
                    <w:lang w:val="en-GB"/>
                  </w:rPr>
                </w:pPr>
                <w:r w:rsidRPr="00822BA4">
                  <w:rPr>
                    <w:rFonts w:ascii="Times New Roman" w:hAnsi="Times New Roman"/>
                    <w:sz w:val="22"/>
                    <w:szCs w:val="22"/>
                    <w:lang w:val="en-GB"/>
                  </w:rPr>
                  <w:t xml:space="preserve">We follow the idea and also celebrate this day in three partner countries to improve the awareness of STEM </w:t>
                </w:r>
                <w:r w:rsidR="009F15F2">
                  <w:rPr>
                    <w:rFonts w:ascii="Times New Roman" w:hAnsi="Times New Roman"/>
                    <w:sz w:val="22"/>
                    <w:szCs w:val="22"/>
                    <w:lang w:val="en-GB"/>
                  </w:rPr>
                  <w:t xml:space="preserve">- </w:t>
                </w:r>
                <w:r w:rsidRPr="00822BA4">
                  <w:rPr>
                    <w:rFonts w:ascii="Times New Roman" w:hAnsi="Times New Roman"/>
                    <w:sz w:val="22"/>
                    <w:szCs w:val="22"/>
                    <w:lang w:val="en-GB"/>
                  </w:rPr>
                  <w:t xml:space="preserve">in the partner countries: </w:t>
                </w:r>
                <w:r w:rsidR="009F15F2" w:rsidRPr="00822BA4">
                  <w:rPr>
                    <w:rFonts w:ascii="Times New Roman" w:hAnsi="Times New Roman"/>
                    <w:sz w:val="22"/>
                    <w:szCs w:val="22"/>
                    <w:lang w:val="en-GB"/>
                  </w:rPr>
                  <w:t>Croatia</w:t>
                </w:r>
                <w:r w:rsidRPr="00822BA4">
                  <w:rPr>
                    <w:rFonts w:ascii="Times New Roman" w:hAnsi="Times New Roman"/>
                    <w:sz w:val="22"/>
                    <w:szCs w:val="22"/>
                    <w:lang w:val="en-GB"/>
                  </w:rPr>
                  <w:t xml:space="preserve">, Germany and Ireland. </w:t>
                </w:r>
              </w:p>
              <w:p w14:paraId="4B8E0B34" w14:textId="684501E3" w:rsidR="00D85477" w:rsidRPr="00822BA4" w:rsidRDefault="00D85477" w:rsidP="004E1961">
                <w:pPr>
                  <w:rPr>
                    <w:rFonts w:ascii="Times New Roman" w:hAnsi="Times New Roman"/>
                    <w:sz w:val="22"/>
                    <w:szCs w:val="22"/>
                    <w:u w:val="single"/>
                    <w:lang w:val="en-GB"/>
                  </w:rPr>
                </w:pPr>
                <w:r w:rsidRPr="00822BA4">
                  <w:rPr>
                    <w:rFonts w:ascii="Times New Roman" w:hAnsi="Times New Roman"/>
                    <w:sz w:val="22"/>
                    <w:szCs w:val="22"/>
                    <w:u w:val="single"/>
                    <w:lang w:val="en-GB"/>
                  </w:rPr>
                  <w:t>Tasks:</w:t>
                </w:r>
              </w:p>
              <w:p w14:paraId="3A66577A" w14:textId="18355778" w:rsidR="00E4712A" w:rsidRPr="00822BA4" w:rsidRDefault="00E4712A" w:rsidP="00E4712A">
                <w:pPr>
                  <w:pStyle w:val="Listenabsatz"/>
                  <w:numPr>
                    <w:ilvl w:val="0"/>
                    <w:numId w:val="19"/>
                  </w:numPr>
                  <w:rPr>
                    <w:rFonts w:ascii="Times New Roman" w:hAnsi="Times New Roman"/>
                    <w:sz w:val="22"/>
                    <w:szCs w:val="22"/>
                    <w:lang w:val="en-GB"/>
                  </w:rPr>
                </w:pPr>
                <w:r w:rsidRPr="00822BA4">
                  <w:rPr>
                    <w:rFonts w:ascii="Times New Roman" w:hAnsi="Times New Roman"/>
                    <w:sz w:val="22"/>
                    <w:szCs w:val="22"/>
                    <w:lang w:val="en-GB"/>
                  </w:rPr>
                  <w:t>Teachers will incorporate STEM activities into their classroom on November 8, 2021</w:t>
                </w:r>
              </w:p>
              <w:p w14:paraId="51694293" w14:textId="3C93C6C0" w:rsidR="00E4712A" w:rsidRPr="00822BA4" w:rsidRDefault="00E4712A" w:rsidP="00E4712A">
                <w:pPr>
                  <w:pStyle w:val="Listenabsatz"/>
                  <w:numPr>
                    <w:ilvl w:val="0"/>
                    <w:numId w:val="19"/>
                  </w:numPr>
                  <w:rPr>
                    <w:rFonts w:ascii="Times New Roman" w:hAnsi="Times New Roman"/>
                    <w:sz w:val="22"/>
                    <w:szCs w:val="22"/>
                    <w:lang w:val="en-GB"/>
                  </w:rPr>
                </w:pPr>
                <w:r w:rsidRPr="00822BA4">
                  <w:rPr>
                    <w:rFonts w:ascii="Times New Roman" w:hAnsi="Times New Roman"/>
                    <w:sz w:val="22"/>
                    <w:szCs w:val="22"/>
                    <w:lang w:val="en-GB"/>
                  </w:rPr>
                  <w:t xml:space="preserve">Share the innovative activities under a </w:t>
                </w:r>
                <w:r w:rsidR="00300336" w:rsidRPr="00822BA4">
                  <w:rPr>
                    <w:rFonts w:ascii="Times New Roman" w:hAnsi="Times New Roman"/>
                    <w:sz w:val="22"/>
                    <w:szCs w:val="22"/>
                    <w:lang w:val="en-GB"/>
                  </w:rPr>
                  <w:t>hashtag</w:t>
                </w:r>
                <w:r w:rsidRPr="00822BA4">
                  <w:rPr>
                    <w:rFonts w:ascii="Times New Roman" w:hAnsi="Times New Roman"/>
                    <w:sz w:val="22"/>
                    <w:szCs w:val="22"/>
                    <w:lang w:val="en-GB"/>
                  </w:rPr>
                  <w:t xml:space="preserve"> like </w:t>
                </w:r>
                <w:r w:rsidRPr="00822BA4">
                  <w:rPr>
                    <w:rFonts w:ascii="Times New Roman" w:hAnsi="Times New Roman"/>
                    <w:b/>
                    <w:sz w:val="22"/>
                    <w:szCs w:val="22"/>
                    <w:lang w:val="en-GB"/>
                  </w:rPr>
                  <w:t>#</w:t>
                </w:r>
                <w:proofErr w:type="spellStart"/>
                <w:r w:rsidRPr="00822BA4">
                  <w:rPr>
                    <w:rFonts w:ascii="Times New Roman" w:hAnsi="Times New Roman"/>
                    <w:b/>
                    <w:sz w:val="22"/>
                    <w:szCs w:val="22"/>
                    <w:lang w:val="en-GB"/>
                  </w:rPr>
                  <w:t>GermanySTEMDay</w:t>
                </w:r>
                <w:proofErr w:type="spellEnd"/>
              </w:p>
              <w:p w14:paraId="792909F0" w14:textId="63EDEEF4" w:rsidR="00E4712A" w:rsidRPr="00822BA4" w:rsidRDefault="00E4712A" w:rsidP="00E4712A">
                <w:pPr>
                  <w:pStyle w:val="Listenabsatz"/>
                  <w:numPr>
                    <w:ilvl w:val="0"/>
                    <w:numId w:val="19"/>
                  </w:numPr>
                  <w:rPr>
                    <w:rFonts w:ascii="Times New Roman" w:hAnsi="Times New Roman"/>
                    <w:sz w:val="22"/>
                    <w:szCs w:val="22"/>
                    <w:lang w:val="en-GB"/>
                  </w:rPr>
                </w:pPr>
                <w:r w:rsidRPr="00822BA4">
                  <w:rPr>
                    <w:rFonts w:ascii="Times New Roman" w:hAnsi="Times New Roman"/>
                    <w:sz w:val="22"/>
                    <w:szCs w:val="22"/>
                    <w:lang w:val="en-GB"/>
                  </w:rPr>
                  <w:t>Students can be involved with STEM learning inside and outside of the classroom</w:t>
                </w:r>
              </w:p>
              <w:p w14:paraId="39F4DFBB" w14:textId="1201631F" w:rsidR="00E4712A" w:rsidRPr="00822BA4" w:rsidRDefault="00E4712A" w:rsidP="00E4712A">
                <w:pPr>
                  <w:pStyle w:val="Listenabsatz"/>
                  <w:numPr>
                    <w:ilvl w:val="0"/>
                    <w:numId w:val="19"/>
                  </w:numPr>
                  <w:rPr>
                    <w:rFonts w:ascii="Times New Roman" w:hAnsi="Times New Roman"/>
                    <w:sz w:val="22"/>
                    <w:szCs w:val="22"/>
                    <w:lang w:val="en-GB"/>
                  </w:rPr>
                </w:pPr>
                <w:r w:rsidRPr="00822BA4">
                  <w:rPr>
                    <w:rFonts w:ascii="Times New Roman" w:hAnsi="Times New Roman"/>
                    <w:sz w:val="22"/>
                    <w:szCs w:val="22"/>
                    <w:lang w:val="en-GB"/>
                  </w:rPr>
                  <w:t>Companies can be volunteer to speak at a local school about their STEM career</w:t>
                </w:r>
              </w:p>
              <w:p w14:paraId="0FAFE7B1" w14:textId="34CFDC6D" w:rsidR="005503BC" w:rsidRPr="00822BA4" w:rsidRDefault="005503BC" w:rsidP="004E1961">
                <w:pPr>
                  <w:rPr>
                    <w:rFonts w:ascii="Times New Roman" w:hAnsi="Times New Roman"/>
                    <w:sz w:val="22"/>
                    <w:szCs w:val="22"/>
                    <w:lang w:val="en-GB"/>
                  </w:rPr>
                </w:pPr>
                <w:r w:rsidRPr="00822BA4">
                  <w:rPr>
                    <w:rFonts w:ascii="Times New Roman" w:hAnsi="Times New Roman"/>
                    <w:sz w:val="22"/>
                    <w:szCs w:val="22"/>
                    <w:u w:val="single"/>
                    <w:lang w:val="en-GB"/>
                  </w:rPr>
                  <w:t>Goals</w:t>
                </w:r>
                <w:r w:rsidRPr="00822BA4">
                  <w:rPr>
                    <w:rFonts w:ascii="Times New Roman" w:hAnsi="Times New Roman"/>
                    <w:sz w:val="22"/>
                    <w:szCs w:val="22"/>
                    <w:lang w:val="en-GB"/>
                  </w:rPr>
                  <w:t xml:space="preserve"> of the STEM Day: </w:t>
                </w:r>
              </w:p>
              <w:p w14:paraId="23639EB1" w14:textId="0327168F" w:rsidR="005503BC" w:rsidRPr="00822BA4" w:rsidRDefault="005503BC" w:rsidP="00D85477">
                <w:pPr>
                  <w:pStyle w:val="Listenabsatz"/>
                  <w:numPr>
                    <w:ilvl w:val="0"/>
                    <w:numId w:val="18"/>
                  </w:numPr>
                  <w:spacing w:line="240" w:lineRule="auto"/>
                  <w:rPr>
                    <w:rFonts w:ascii="Times New Roman" w:hAnsi="Times New Roman"/>
                    <w:sz w:val="22"/>
                    <w:szCs w:val="22"/>
                    <w:lang w:val="en-GB"/>
                  </w:rPr>
                </w:pPr>
                <w:r w:rsidRPr="00822BA4">
                  <w:rPr>
                    <w:rFonts w:ascii="Times New Roman" w:hAnsi="Times New Roman"/>
                    <w:sz w:val="22"/>
                    <w:szCs w:val="22"/>
                    <w:lang w:val="en-GB"/>
                  </w:rPr>
                  <w:t xml:space="preserve">Strengthen public awareness on the role of science for </w:t>
                </w:r>
                <w:r w:rsidR="00D85477" w:rsidRPr="00822BA4">
                  <w:rPr>
                    <w:rFonts w:ascii="Times New Roman" w:hAnsi="Times New Roman"/>
                    <w:sz w:val="22"/>
                    <w:szCs w:val="22"/>
                    <w:lang w:val="en-GB"/>
                  </w:rPr>
                  <w:t>peaceful and sustainable societies</w:t>
                </w:r>
              </w:p>
              <w:p w14:paraId="0D991E61" w14:textId="03276D77" w:rsidR="00D85477" w:rsidRPr="00822BA4" w:rsidRDefault="00D85477" w:rsidP="00D85477">
                <w:pPr>
                  <w:pStyle w:val="Listenabsatz"/>
                  <w:numPr>
                    <w:ilvl w:val="0"/>
                    <w:numId w:val="17"/>
                  </w:numPr>
                  <w:spacing w:line="240" w:lineRule="auto"/>
                  <w:rPr>
                    <w:rFonts w:ascii="Times New Roman" w:hAnsi="Times New Roman"/>
                    <w:sz w:val="22"/>
                    <w:szCs w:val="22"/>
                    <w:lang w:val="en-GB"/>
                  </w:rPr>
                </w:pPr>
                <w:r w:rsidRPr="00822BA4">
                  <w:rPr>
                    <w:rFonts w:ascii="Times New Roman" w:hAnsi="Times New Roman"/>
                    <w:sz w:val="22"/>
                    <w:szCs w:val="22"/>
                    <w:lang w:val="en-GB"/>
                  </w:rPr>
                  <w:t>Promote national and international solidarity for shared science between countries</w:t>
                </w:r>
              </w:p>
              <w:p w14:paraId="1A9F265B" w14:textId="01FB59EB" w:rsidR="00D85477" w:rsidRPr="00822BA4" w:rsidRDefault="00D85477" w:rsidP="00D85477">
                <w:pPr>
                  <w:pStyle w:val="Listenabsatz"/>
                  <w:numPr>
                    <w:ilvl w:val="0"/>
                    <w:numId w:val="17"/>
                  </w:numPr>
                  <w:spacing w:line="240" w:lineRule="auto"/>
                  <w:rPr>
                    <w:rFonts w:ascii="Times New Roman" w:hAnsi="Times New Roman"/>
                    <w:sz w:val="22"/>
                    <w:szCs w:val="22"/>
                    <w:lang w:val="en-GB"/>
                  </w:rPr>
                </w:pPr>
                <w:r w:rsidRPr="00822BA4">
                  <w:rPr>
                    <w:rFonts w:ascii="Times New Roman" w:hAnsi="Times New Roman"/>
                    <w:sz w:val="22"/>
                    <w:szCs w:val="22"/>
                    <w:lang w:val="en-GB"/>
                  </w:rPr>
                  <w:t>Renew national and international commitment for the use of science for the benefit of societies</w:t>
                </w:r>
              </w:p>
              <w:p w14:paraId="22B53CDA" w14:textId="04043610" w:rsidR="00D85477" w:rsidRPr="00822BA4" w:rsidRDefault="00D85477" w:rsidP="00D85477">
                <w:pPr>
                  <w:pStyle w:val="Listenabsatz"/>
                  <w:numPr>
                    <w:ilvl w:val="0"/>
                    <w:numId w:val="17"/>
                  </w:numPr>
                  <w:spacing w:line="240" w:lineRule="auto"/>
                  <w:rPr>
                    <w:rFonts w:ascii="Times New Roman" w:hAnsi="Times New Roman"/>
                    <w:sz w:val="22"/>
                    <w:szCs w:val="22"/>
                    <w:lang w:val="en-GB"/>
                  </w:rPr>
                </w:pPr>
                <w:r w:rsidRPr="00822BA4">
                  <w:rPr>
                    <w:rFonts w:ascii="Times New Roman" w:hAnsi="Times New Roman"/>
                    <w:sz w:val="22"/>
                    <w:szCs w:val="22"/>
                    <w:lang w:val="en-GB"/>
                  </w:rPr>
                  <w:t>Draw attention to the challenges faced by science and raising support for the scientific endeavour</w:t>
                </w:r>
              </w:p>
              <w:p w14:paraId="3FC0C390" w14:textId="12A6E8BA" w:rsidR="005503BC" w:rsidRPr="00822BA4" w:rsidRDefault="005503BC" w:rsidP="005503BC">
                <w:pPr>
                  <w:spacing w:line="276" w:lineRule="auto"/>
                  <w:rPr>
                    <w:rFonts w:ascii="Times New Roman" w:hAnsi="Times New Roman"/>
                    <w:b/>
                    <w:sz w:val="22"/>
                    <w:szCs w:val="22"/>
                    <w:shd w:val="clear" w:color="auto" w:fill="FFFFFF"/>
                    <w:lang w:val="en-GB"/>
                  </w:rPr>
                </w:pPr>
                <w:r w:rsidRPr="00822BA4">
                  <w:rPr>
                    <w:rFonts w:ascii="Times New Roman" w:hAnsi="Times New Roman"/>
                    <w:b/>
                    <w:sz w:val="22"/>
                    <w:szCs w:val="22"/>
                    <w:shd w:val="clear" w:color="auto" w:fill="FFFFFF"/>
                    <w:lang w:val="en-GB"/>
                  </w:rPr>
                  <w:t>A minimum of 50 local participants (especially teachers) will attend this event. Also 1 participant from the other partners that won’t celebrate that day will join the celebration (Turkey, Greece, Romania and Belgium)</w:t>
                </w:r>
              </w:p>
            </w:tc>
          </w:tr>
          <w:tr w:rsidR="006C6B23" w:rsidRPr="00EE4795" w14:paraId="371C0B19" w14:textId="77777777" w:rsidTr="006C6B23">
            <w:tc>
              <w:tcPr>
                <w:tcW w:w="9016" w:type="dxa"/>
              </w:tcPr>
              <w:p w14:paraId="743EF6DA" w14:textId="77777777" w:rsidR="006C6B23" w:rsidRPr="00022E4E" w:rsidRDefault="00EB38CF" w:rsidP="004E1961">
                <w:pPr>
                  <w:rPr>
                    <w:rFonts w:ascii="Times New Roman" w:hAnsi="Times New Roman"/>
                    <w:b/>
                    <w:sz w:val="22"/>
                    <w:szCs w:val="22"/>
                    <w:lang w:val="en-GB"/>
                  </w:rPr>
                </w:pPr>
                <w:r w:rsidRPr="00022E4E">
                  <w:rPr>
                    <w:rFonts w:ascii="Times New Roman" w:hAnsi="Times New Roman"/>
                    <w:b/>
                    <w:sz w:val="22"/>
                    <w:szCs w:val="22"/>
                    <w:lang w:val="en-GB"/>
                  </w:rPr>
                  <w:t>E3 STEM in Action – Ireland STEM Day – Ireland</w:t>
                </w:r>
              </w:p>
              <w:p w14:paraId="5CEB4DB5" w14:textId="77777777" w:rsidR="00E4712A" w:rsidRPr="00822BA4" w:rsidRDefault="00E4712A" w:rsidP="00E4712A">
                <w:pPr>
                  <w:rPr>
                    <w:rFonts w:ascii="Times New Roman" w:hAnsi="Times New Roman"/>
                    <w:sz w:val="22"/>
                    <w:szCs w:val="22"/>
                    <w:lang w:val="en-GB"/>
                  </w:rPr>
                </w:pPr>
                <w:r w:rsidRPr="00822BA4">
                  <w:rPr>
                    <w:rFonts w:ascii="Times New Roman" w:hAnsi="Times New Roman"/>
                    <w:sz w:val="22"/>
                    <w:szCs w:val="22"/>
                    <w:lang w:val="en-GB"/>
                  </w:rPr>
                  <w:t>On 8 November is STEM Day. In the United States is STEM Day an unofficial holiday, which celebrates science, technology, engineering and mathematics (STEM) education throughout the country.</w:t>
                </w:r>
              </w:p>
              <w:p w14:paraId="4A10F6F0" w14:textId="1AB2A214" w:rsidR="00E4712A" w:rsidRPr="00822BA4" w:rsidRDefault="00E4712A" w:rsidP="00E4712A">
                <w:pPr>
                  <w:rPr>
                    <w:rFonts w:ascii="Times New Roman" w:hAnsi="Times New Roman"/>
                    <w:sz w:val="22"/>
                    <w:szCs w:val="22"/>
                    <w:lang w:val="en-GB"/>
                  </w:rPr>
                </w:pPr>
                <w:r w:rsidRPr="00822BA4">
                  <w:rPr>
                    <w:rFonts w:ascii="Times New Roman" w:hAnsi="Times New Roman"/>
                    <w:sz w:val="22"/>
                    <w:szCs w:val="22"/>
                    <w:lang w:val="en-GB"/>
                  </w:rPr>
                  <w:t xml:space="preserve">We follow the idea and also celebrate this day in three partner countries to improve the awareness of STEM </w:t>
                </w:r>
                <w:r w:rsidR="009F15F2">
                  <w:rPr>
                    <w:rFonts w:ascii="Times New Roman" w:hAnsi="Times New Roman"/>
                    <w:sz w:val="22"/>
                    <w:szCs w:val="22"/>
                    <w:lang w:val="en-GB"/>
                  </w:rPr>
                  <w:t xml:space="preserve">- </w:t>
                </w:r>
                <w:r w:rsidRPr="00822BA4">
                  <w:rPr>
                    <w:rFonts w:ascii="Times New Roman" w:hAnsi="Times New Roman"/>
                    <w:sz w:val="22"/>
                    <w:szCs w:val="22"/>
                    <w:lang w:val="en-GB"/>
                  </w:rPr>
                  <w:t xml:space="preserve">in the partner countries: </w:t>
                </w:r>
                <w:r w:rsidR="009F15F2" w:rsidRPr="00822BA4">
                  <w:rPr>
                    <w:rFonts w:ascii="Times New Roman" w:hAnsi="Times New Roman"/>
                    <w:sz w:val="22"/>
                    <w:szCs w:val="22"/>
                    <w:lang w:val="en-GB"/>
                  </w:rPr>
                  <w:t>Croatia</w:t>
                </w:r>
                <w:r w:rsidRPr="00822BA4">
                  <w:rPr>
                    <w:rFonts w:ascii="Times New Roman" w:hAnsi="Times New Roman"/>
                    <w:sz w:val="22"/>
                    <w:szCs w:val="22"/>
                    <w:lang w:val="en-GB"/>
                  </w:rPr>
                  <w:t xml:space="preserve">, Germany and Ireland. </w:t>
                </w:r>
              </w:p>
              <w:p w14:paraId="07DE3B65" w14:textId="77777777" w:rsidR="00E4712A" w:rsidRPr="00822BA4" w:rsidRDefault="00E4712A" w:rsidP="00E4712A">
                <w:pPr>
                  <w:rPr>
                    <w:rFonts w:ascii="Times New Roman" w:hAnsi="Times New Roman"/>
                    <w:sz w:val="22"/>
                    <w:szCs w:val="22"/>
                    <w:u w:val="single"/>
                    <w:lang w:val="en-GB"/>
                  </w:rPr>
                </w:pPr>
                <w:r w:rsidRPr="00822BA4">
                  <w:rPr>
                    <w:rFonts w:ascii="Times New Roman" w:hAnsi="Times New Roman"/>
                    <w:sz w:val="22"/>
                    <w:szCs w:val="22"/>
                    <w:u w:val="single"/>
                    <w:lang w:val="en-GB"/>
                  </w:rPr>
                  <w:t>Tasks:</w:t>
                </w:r>
              </w:p>
              <w:p w14:paraId="73993BE0" w14:textId="77777777" w:rsidR="00E4712A" w:rsidRPr="00822BA4" w:rsidRDefault="00E4712A" w:rsidP="00E4712A">
                <w:pPr>
                  <w:pStyle w:val="Listenabsatz"/>
                  <w:numPr>
                    <w:ilvl w:val="0"/>
                    <w:numId w:val="19"/>
                  </w:numPr>
                  <w:rPr>
                    <w:rFonts w:ascii="Times New Roman" w:hAnsi="Times New Roman"/>
                    <w:sz w:val="22"/>
                    <w:szCs w:val="22"/>
                    <w:lang w:val="en-GB"/>
                  </w:rPr>
                </w:pPr>
                <w:r w:rsidRPr="00822BA4">
                  <w:rPr>
                    <w:rFonts w:ascii="Times New Roman" w:hAnsi="Times New Roman"/>
                    <w:sz w:val="22"/>
                    <w:szCs w:val="22"/>
                    <w:lang w:val="en-GB"/>
                  </w:rPr>
                  <w:t>Teachers will incorporate STEM activities into their classroom on November 8, 2021</w:t>
                </w:r>
              </w:p>
              <w:p w14:paraId="589AE454" w14:textId="6A226581" w:rsidR="00E4712A" w:rsidRPr="00822BA4" w:rsidRDefault="00E4712A" w:rsidP="00E4712A">
                <w:pPr>
                  <w:pStyle w:val="Listenabsatz"/>
                  <w:numPr>
                    <w:ilvl w:val="0"/>
                    <w:numId w:val="19"/>
                  </w:numPr>
                  <w:rPr>
                    <w:rFonts w:ascii="Times New Roman" w:hAnsi="Times New Roman"/>
                    <w:sz w:val="22"/>
                    <w:szCs w:val="22"/>
                    <w:lang w:val="en-GB"/>
                  </w:rPr>
                </w:pPr>
                <w:r w:rsidRPr="00822BA4">
                  <w:rPr>
                    <w:rFonts w:ascii="Times New Roman" w:hAnsi="Times New Roman"/>
                    <w:sz w:val="22"/>
                    <w:szCs w:val="22"/>
                    <w:lang w:val="en-GB"/>
                  </w:rPr>
                  <w:t xml:space="preserve">Share the innovative activities under a </w:t>
                </w:r>
                <w:r w:rsidR="00300336" w:rsidRPr="00822BA4">
                  <w:rPr>
                    <w:rFonts w:ascii="Times New Roman" w:hAnsi="Times New Roman"/>
                    <w:sz w:val="22"/>
                    <w:szCs w:val="22"/>
                    <w:lang w:val="en-GB"/>
                  </w:rPr>
                  <w:t>hashtag</w:t>
                </w:r>
                <w:r w:rsidRPr="00822BA4">
                  <w:rPr>
                    <w:rFonts w:ascii="Times New Roman" w:hAnsi="Times New Roman"/>
                    <w:sz w:val="22"/>
                    <w:szCs w:val="22"/>
                    <w:lang w:val="en-GB"/>
                  </w:rPr>
                  <w:t xml:space="preserve"> like </w:t>
                </w:r>
                <w:r w:rsidRPr="00822BA4">
                  <w:rPr>
                    <w:rFonts w:ascii="Times New Roman" w:hAnsi="Times New Roman"/>
                    <w:b/>
                    <w:sz w:val="22"/>
                    <w:szCs w:val="22"/>
                    <w:lang w:val="en-GB"/>
                  </w:rPr>
                  <w:t>#</w:t>
                </w:r>
                <w:proofErr w:type="spellStart"/>
                <w:r w:rsidRPr="00822BA4">
                  <w:rPr>
                    <w:rFonts w:ascii="Times New Roman" w:hAnsi="Times New Roman"/>
                    <w:b/>
                    <w:sz w:val="22"/>
                    <w:szCs w:val="22"/>
                    <w:lang w:val="en-GB"/>
                  </w:rPr>
                  <w:t>IrelandSTEMDay</w:t>
                </w:r>
                <w:proofErr w:type="spellEnd"/>
              </w:p>
              <w:p w14:paraId="49365058" w14:textId="77777777" w:rsidR="00E4712A" w:rsidRPr="00822BA4" w:rsidRDefault="00E4712A" w:rsidP="00E4712A">
                <w:pPr>
                  <w:pStyle w:val="Listenabsatz"/>
                  <w:numPr>
                    <w:ilvl w:val="0"/>
                    <w:numId w:val="19"/>
                  </w:numPr>
                  <w:rPr>
                    <w:rFonts w:ascii="Times New Roman" w:hAnsi="Times New Roman"/>
                    <w:sz w:val="22"/>
                    <w:szCs w:val="22"/>
                    <w:lang w:val="en-GB"/>
                  </w:rPr>
                </w:pPr>
                <w:r w:rsidRPr="00822BA4">
                  <w:rPr>
                    <w:rFonts w:ascii="Times New Roman" w:hAnsi="Times New Roman"/>
                    <w:sz w:val="22"/>
                    <w:szCs w:val="22"/>
                    <w:lang w:val="en-GB"/>
                  </w:rPr>
                  <w:t>Students can be involved with STEM learning inside and outside of the classroom</w:t>
                </w:r>
              </w:p>
              <w:p w14:paraId="43B5140A" w14:textId="77777777" w:rsidR="00E4712A" w:rsidRPr="00822BA4" w:rsidRDefault="00E4712A" w:rsidP="00E4712A">
                <w:pPr>
                  <w:pStyle w:val="Listenabsatz"/>
                  <w:numPr>
                    <w:ilvl w:val="0"/>
                    <w:numId w:val="19"/>
                  </w:numPr>
                  <w:rPr>
                    <w:rFonts w:ascii="Times New Roman" w:hAnsi="Times New Roman"/>
                    <w:sz w:val="22"/>
                    <w:szCs w:val="22"/>
                    <w:lang w:val="en-GB"/>
                  </w:rPr>
                </w:pPr>
                <w:r w:rsidRPr="00822BA4">
                  <w:rPr>
                    <w:rFonts w:ascii="Times New Roman" w:hAnsi="Times New Roman"/>
                    <w:sz w:val="22"/>
                    <w:szCs w:val="22"/>
                    <w:lang w:val="en-GB"/>
                  </w:rPr>
                  <w:t>Companies can be volunteer to speak at a local school about their STEM career</w:t>
                </w:r>
              </w:p>
              <w:p w14:paraId="14CE95D5" w14:textId="77777777" w:rsidR="00E4712A" w:rsidRPr="00822BA4" w:rsidRDefault="00E4712A" w:rsidP="00E4712A">
                <w:pPr>
                  <w:rPr>
                    <w:rFonts w:ascii="Times New Roman" w:hAnsi="Times New Roman"/>
                    <w:sz w:val="22"/>
                    <w:szCs w:val="22"/>
                    <w:lang w:val="en-GB"/>
                  </w:rPr>
                </w:pPr>
                <w:r w:rsidRPr="00822BA4">
                  <w:rPr>
                    <w:rFonts w:ascii="Times New Roman" w:hAnsi="Times New Roman"/>
                    <w:sz w:val="22"/>
                    <w:szCs w:val="22"/>
                    <w:u w:val="single"/>
                    <w:lang w:val="en-GB"/>
                  </w:rPr>
                  <w:t>Goals</w:t>
                </w:r>
                <w:r w:rsidRPr="00822BA4">
                  <w:rPr>
                    <w:rFonts w:ascii="Times New Roman" w:hAnsi="Times New Roman"/>
                    <w:sz w:val="22"/>
                    <w:szCs w:val="22"/>
                    <w:lang w:val="en-GB"/>
                  </w:rPr>
                  <w:t xml:space="preserve"> of the STEM Day: </w:t>
                </w:r>
              </w:p>
              <w:p w14:paraId="5456C9D2" w14:textId="77777777" w:rsidR="00E4712A" w:rsidRPr="00822BA4" w:rsidRDefault="00E4712A" w:rsidP="00E4712A">
                <w:pPr>
                  <w:pStyle w:val="Listenabsatz"/>
                  <w:numPr>
                    <w:ilvl w:val="0"/>
                    <w:numId w:val="18"/>
                  </w:numPr>
                  <w:spacing w:line="240" w:lineRule="auto"/>
                  <w:rPr>
                    <w:rFonts w:ascii="Times New Roman" w:hAnsi="Times New Roman"/>
                    <w:sz w:val="22"/>
                    <w:szCs w:val="22"/>
                    <w:lang w:val="en-GB"/>
                  </w:rPr>
                </w:pPr>
                <w:r w:rsidRPr="00822BA4">
                  <w:rPr>
                    <w:rFonts w:ascii="Times New Roman" w:hAnsi="Times New Roman"/>
                    <w:sz w:val="22"/>
                    <w:szCs w:val="22"/>
                    <w:lang w:val="en-GB"/>
                  </w:rPr>
                  <w:t>Strengthen public awareness on the role of science for peaceful and sustainable societies</w:t>
                </w:r>
              </w:p>
              <w:p w14:paraId="20895508" w14:textId="77777777" w:rsidR="00E4712A" w:rsidRPr="00822BA4" w:rsidRDefault="00E4712A" w:rsidP="00E4712A">
                <w:pPr>
                  <w:pStyle w:val="Listenabsatz"/>
                  <w:numPr>
                    <w:ilvl w:val="0"/>
                    <w:numId w:val="17"/>
                  </w:numPr>
                  <w:spacing w:line="240" w:lineRule="auto"/>
                  <w:rPr>
                    <w:rFonts w:ascii="Times New Roman" w:hAnsi="Times New Roman"/>
                    <w:sz w:val="22"/>
                    <w:szCs w:val="22"/>
                    <w:lang w:val="en-GB"/>
                  </w:rPr>
                </w:pPr>
                <w:r w:rsidRPr="00822BA4">
                  <w:rPr>
                    <w:rFonts w:ascii="Times New Roman" w:hAnsi="Times New Roman"/>
                    <w:sz w:val="22"/>
                    <w:szCs w:val="22"/>
                    <w:lang w:val="en-GB"/>
                  </w:rPr>
                  <w:t>Promote national and international solidarity for shared science between countries</w:t>
                </w:r>
              </w:p>
              <w:p w14:paraId="4F8FE248" w14:textId="77777777" w:rsidR="00E4712A" w:rsidRPr="00822BA4" w:rsidRDefault="00E4712A" w:rsidP="00E4712A">
                <w:pPr>
                  <w:pStyle w:val="Listenabsatz"/>
                  <w:numPr>
                    <w:ilvl w:val="0"/>
                    <w:numId w:val="17"/>
                  </w:numPr>
                  <w:spacing w:line="240" w:lineRule="auto"/>
                  <w:rPr>
                    <w:rFonts w:ascii="Times New Roman" w:hAnsi="Times New Roman"/>
                    <w:sz w:val="22"/>
                    <w:szCs w:val="22"/>
                    <w:lang w:val="en-GB"/>
                  </w:rPr>
                </w:pPr>
                <w:r w:rsidRPr="00822BA4">
                  <w:rPr>
                    <w:rFonts w:ascii="Times New Roman" w:hAnsi="Times New Roman"/>
                    <w:sz w:val="22"/>
                    <w:szCs w:val="22"/>
                    <w:lang w:val="en-GB"/>
                  </w:rPr>
                  <w:t>Renew national and international commitment for the use of science for the benefit of societies</w:t>
                </w:r>
              </w:p>
              <w:p w14:paraId="5DE8BDD8" w14:textId="77777777" w:rsidR="00E4712A" w:rsidRPr="00822BA4" w:rsidRDefault="00E4712A" w:rsidP="00E4712A">
                <w:pPr>
                  <w:pStyle w:val="Listenabsatz"/>
                  <w:numPr>
                    <w:ilvl w:val="0"/>
                    <w:numId w:val="17"/>
                  </w:numPr>
                  <w:spacing w:line="240" w:lineRule="auto"/>
                  <w:rPr>
                    <w:rFonts w:ascii="Times New Roman" w:hAnsi="Times New Roman"/>
                    <w:sz w:val="22"/>
                    <w:szCs w:val="22"/>
                    <w:lang w:val="en-GB"/>
                  </w:rPr>
                </w:pPr>
                <w:r w:rsidRPr="00822BA4">
                  <w:rPr>
                    <w:rFonts w:ascii="Times New Roman" w:hAnsi="Times New Roman"/>
                    <w:sz w:val="22"/>
                    <w:szCs w:val="22"/>
                    <w:lang w:val="en-GB"/>
                  </w:rPr>
                  <w:t>Draw attention to the challenges faced by science and raising support for the scientific endeavour</w:t>
                </w:r>
              </w:p>
              <w:p w14:paraId="6C69EFA9" w14:textId="44C7F191" w:rsidR="005503BC" w:rsidRPr="00822BA4" w:rsidRDefault="00E4712A" w:rsidP="00E4712A">
                <w:pPr>
                  <w:spacing w:line="276" w:lineRule="auto"/>
                  <w:rPr>
                    <w:rFonts w:ascii="Times New Roman" w:hAnsi="Times New Roman"/>
                    <w:b/>
                    <w:sz w:val="22"/>
                    <w:szCs w:val="22"/>
                    <w:shd w:val="clear" w:color="auto" w:fill="FFFFFF"/>
                    <w:lang w:val="en-GB"/>
                  </w:rPr>
                </w:pPr>
                <w:r w:rsidRPr="00822BA4">
                  <w:rPr>
                    <w:rFonts w:ascii="Times New Roman" w:hAnsi="Times New Roman"/>
                    <w:b/>
                    <w:sz w:val="22"/>
                    <w:szCs w:val="22"/>
                    <w:shd w:val="clear" w:color="auto" w:fill="FFFFFF"/>
                    <w:lang w:val="en-GB"/>
                  </w:rPr>
                  <w:t>A minimum of 50 local participants (especially teachers) will attend this event. Also 1 participant from the other partners that won’t celebrate that day will join the celebration (Turkey, Greece, Romania and Belgium)</w:t>
                </w:r>
              </w:p>
            </w:tc>
          </w:tr>
          <w:tr w:rsidR="006C6B23" w:rsidRPr="00EE4795" w14:paraId="15A30222" w14:textId="77777777" w:rsidTr="006C6B23">
            <w:tc>
              <w:tcPr>
                <w:tcW w:w="9016" w:type="dxa"/>
              </w:tcPr>
              <w:p w14:paraId="6988BEF2" w14:textId="18BBA42B" w:rsidR="006C6B23" w:rsidRPr="00022E4E" w:rsidRDefault="00EB38CF" w:rsidP="004E1961">
                <w:pPr>
                  <w:rPr>
                    <w:rFonts w:ascii="Times New Roman" w:hAnsi="Times New Roman"/>
                    <w:b/>
                    <w:sz w:val="22"/>
                    <w:szCs w:val="22"/>
                    <w:lang w:val="en-GB"/>
                  </w:rPr>
                </w:pPr>
                <w:r w:rsidRPr="00022E4E">
                  <w:rPr>
                    <w:rFonts w:ascii="Times New Roman" w:hAnsi="Times New Roman"/>
                    <w:b/>
                    <w:sz w:val="22"/>
                    <w:szCs w:val="22"/>
                    <w:lang w:val="en-GB"/>
                  </w:rPr>
                  <w:t xml:space="preserve">E4 STEM in Action – Face-to-face STEM Education for Teachers in Turkey </w:t>
                </w:r>
                <w:r w:rsidR="00C549A1" w:rsidRPr="00022E4E">
                  <w:rPr>
                    <w:rFonts w:ascii="Times New Roman" w:hAnsi="Times New Roman"/>
                    <w:b/>
                    <w:sz w:val="22"/>
                    <w:szCs w:val="22"/>
                    <w:lang w:val="en-GB"/>
                  </w:rPr>
                  <w:t>–</w:t>
                </w:r>
                <w:r w:rsidRPr="00022E4E">
                  <w:rPr>
                    <w:rFonts w:ascii="Times New Roman" w:hAnsi="Times New Roman"/>
                    <w:b/>
                    <w:sz w:val="22"/>
                    <w:szCs w:val="22"/>
                    <w:lang w:val="en-GB"/>
                  </w:rPr>
                  <w:t xml:space="preserve"> Turkey</w:t>
                </w:r>
              </w:p>
              <w:p w14:paraId="7195C934" w14:textId="1B08B858" w:rsidR="007F4BC9" w:rsidRPr="00822BA4" w:rsidRDefault="007F4BC9" w:rsidP="004E1961">
                <w:pPr>
                  <w:rPr>
                    <w:rFonts w:ascii="Times New Roman" w:hAnsi="Times New Roman"/>
                    <w:sz w:val="22"/>
                    <w:szCs w:val="22"/>
                    <w:lang w:val="en-GB"/>
                  </w:rPr>
                </w:pPr>
                <w:r w:rsidRPr="00822BA4">
                  <w:rPr>
                    <w:rFonts w:ascii="Times New Roman" w:hAnsi="Times New Roman"/>
                    <w:sz w:val="22"/>
                    <w:szCs w:val="22"/>
                    <w:lang w:val="en-GB"/>
                  </w:rPr>
                  <w:t>Teachers have a great influence on their students. In according to they are a role model for a career choice in the STEM field. Often teachers teach STEM only very superficially because they lack the necessary knowledge or know-how.</w:t>
                </w:r>
              </w:p>
              <w:p w14:paraId="36867576" w14:textId="651C9A76" w:rsidR="007F4BC9" w:rsidRPr="00822BA4" w:rsidRDefault="007F4BC9" w:rsidP="004E1961">
                <w:pPr>
                  <w:rPr>
                    <w:rFonts w:ascii="Times New Roman" w:hAnsi="Times New Roman"/>
                    <w:sz w:val="22"/>
                    <w:szCs w:val="22"/>
                    <w:lang w:val="en-GB"/>
                  </w:rPr>
                </w:pPr>
                <w:r w:rsidRPr="00822BA4">
                  <w:rPr>
                    <w:rFonts w:ascii="Times New Roman" w:hAnsi="Times New Roman"/>
                    <w:sz w:val="22"/>
                    <w:szCs w:val="22"/>
                    <w:u w:val="single"/>
                    <w:lang w:val="en-GB"/>
                  </w:rPr>
                  <w:t>Task</w:t>
                </w:r>
                <w:r w:rsidRPr="00822BA4">
                  <w:rPr>
                    <w:rFonts w:ascii="Times New Roman" w:hAnsi="Times New Roman"/>
                    <w:sz w:val="22"/>
                    <w:szCs w:val="22"/>
                    <w:lang w:val="en-GB"/>
                  </w:rPr>
                  <w:t>:</w:t>
                </w:r>
                <w:r w:rsidR="00F72B82" w:rsidRPr="00822BA4">
                  <w:rPr>
                    <w:rFonts w:ascii="Times New Roman" w:hAnsi="Times New Roman"/>
                    <w:sz w:val="22"/>
                    <w:szCs w:val="22"/>
                    <w:lang w:val="en-GB"/>
                  </w:rPr>
                  <w:t xml:space="preserve"> Teachers are taught teaching strategies in 15 hours spread over 5 days during the first week of the school year.</w:t>
                </w:r>
              </w:p>
              <w:p w14:paraId="3E4BF2DB" w14:textId="36BBE8A6" w:rsidR="00C549A1" w:rsidRPr="00822BA4" w:rsidRDefault="00C549A1" w:rsidP="004E1961">
                <w:pPr>
                  <w:rPr>
                    <w:rFonts w:ascii="Times New Roman" w:hAnsi="Times New Roman"/>
                    <w:sz w:val="22"/>
                    <w:szCs w:val="22"/>
                    <w:lang w:val="en-GB"/>
                  </w:rPr>
                </w:pPr>
                <w:r w:rsidRPr="00822BA4">
                  <w:rPr>
                    <w:rFonts w:ascii="Times New Roman" w:hAnsi="Times New Roman"/>
                    <w:sz w:val="22"/>
                    <w:szCs w:val="22"/>
                    <w:lang w:val="en-GB"/>
                  </w:rPr>
                  <w:t>The Face-to-face</w:t>
                </w:r>
                <w:r w:rsidR="007F4BC9" w:rsidRPr="00822BA4">
                  <w:rPr>
                    <w:rFonts w:ascii="Times New Roman" w:hAnsi="Times New Roman"/>
                    <w:sz w:val="22"/>
                    <w:szCs w:val="22"/>
                    <w:lang w:val="en-GB"/>
                  </w:rPr>
                  <w:t xml:space="preserve"> Multiplier Event contains:</w:t>
                </w:r>
                <w:r w:rsidRPr="00822BA4">
                  <w:rPr>
                    <w:rFonts w:ascii="Times New Roman" w:hAnsi="Times New Roman"/>
                    <w:sz w:val="22"/>
                    <w:szCs w:val="22"/>
                    <w:lang w:val="en-GB"/>
                  </w:rPr>
                  <w:t xml:space="preserve"> </w:t>
                </w:r>
              </w:p>
              <w:p w14:paraId="2EABD12D" w14:textId="77777777" w:rsidR="00C549A1" w:rsidRPr="00822BA4" w:rsidRDefault="00C549A1" w:rsidP="007F4BC9">
                <w:pPr>
                  <w:pStyle w:val="Listenabsatz"/>
                  <w:numPr>
                    <w:ilvl w:val="0"/>
                    <w:numId w:val="20"/>
                  </w:numPr>
                  <w:rPr>
                    <w:rFonts w:ascii="Times New Roman" w:hAnsi="Times New Roman"/>
                    <w:sz w:val="22"/>
                    <w:szCs w:val="22"/>
                    <w:lang w:val="en-GB"/>
                  </w:rPr>
                </w:pPr>
                <w:r w:rsidRPr="00822BA4">
                  <w:rPr>
                    <w:rFonts w:ascii="Times New Roman" w:hAnsi="Times New Roman"/>
                    <w:sz w:val="22"/>
                    <w:szCs w:val="22"/>
                    <w:lang w:val="en-GB"/>
                  </w:rPr>
                  <w:t>Introduced to STEM reform along with its benefits and challenges</w:t>
                </w:r>
              </w:p>
              <w:p w14:paraId="1F5C4540" w14:textId="77777777" w:rsidR="00C549A1" w:rsidRPr="00822BA4" w:rsidRDefault="007F4BC9" w:rsidP="007F4BC9">
                <w:pPr>
                  <w:pStyle w:val="Listenabsatz"/>
                  <w:numPr>
                    <w:ilvl w:val="0"/>
                    <w:numId w:val="20"/>
                  </w:numPr>
                  <w:rPr>
                    <w:rFonts w:ascii="Times New Roman" w:hAnsi="Times New Roman"/>
                    <w:sz w:val="22"/>
                    <w:szCs w:val="22"/>
                    <w:lang w:val="en-GB"/>
                  </w:rPr>
                </w:pPr>
                <w:r w:rsidRPr="00822BA4">
                  <w:rPr>
                    <w:rFonts w:ascii="Times New Roman" w:hAnsi="Times New Roman"/>
                    <w:sz w:val="22"/>
                    <w:szCs w:val="22"/>
                    <w:lang w:val="en-GB"/>
                  </w:rPr>
                  <w:t>Engaged in activities carefully selected and adapted to truly meet the targeted nature of the STEM integration</w:t>
                </w:r>
              </w:p>
              <w:p w14:paraId="1283D95E" w14:textId="77777777" w:rsidR="007F4BC9" w:rsidRPr="00822BA4" w:rsidRDefault="007F4BC9" w:rsidP="007F4BC9">
                <w:pPr>
                  <w:pStyle w:val="Listenabsatz"/>
                  <w:numPr>
                    <w:ilvl w:val="0"/>
                    <w:numId w:val="20"/>
                  </w:numPr>
                  <w:rPr>
                    <w:rFonts w:ascii="Times New Roman" w:hAnsi="Times New Roman"/>
                    <w:sz w:val="22"/>
                    <w:szCs w:val="22"/>
                    <w:lang w:val="en-GB"/>
                  </w:rPr>
                </w:pPr>
                <w:r w:rsidRPr="00822BA4">
                  <w:rPr>
                    <w:rFonts w:ascii="Times New Roman" w:hAnsi="Times New Roman"/>
                    <w:sz w:val="22"/>
                    <w:szCs w:val="22"/>
                    <w:lang w:val="en-GB"/>
                  </w:rPr>
                  <w:t>Exposed to pedagogical methods for STEM instruction</w:t>
                </w:r>
              </w:p>
              <w:p w14:paraId="5E424AF5" w14:textId="653CC77B" w:rsidR="007F4BC9" w:rsidRPr="00822BA4" w:rsidRDefault="007F4BC9" w:rsidP="007F4BC9">
                <w:pPr>
                  <w:pStyle w:val="Listenabsatz"/>
                  <w:numPr>
                    <w:ilvl w:val="0"/>
                    <w:numId w:val="20"/>
                  </w:numPr>
                  <w:rPr>
                    <w:rFonts w:ascii="Times New Roman" w:hAnsi="Times New Roman"/>
                    <w:sz w:val="22"/>
                    <w:szCs w:val="22"/>
                    <w:lang w:val="en-GB"/>
                  </w:rPr>
                </w:pPr>
                <w:r w:rsidRPr="00822BA4">
                  <w:rPr>
                    <w:rFonts w:ascii="Times New Roman" w:hAnsi="Times New Roman"/>
                    <w:sz w:val="22"/>
                    <w:szCs w:val="22"/>
                    <w:lang w:val="en-GB"/>
                  </w:rPr>
                  <w:t>Worked in teams to create lesson plans based on the countr</w:t>
                </w:r>
                <w:r w:rsidR="00F72B82" w:rsidRPr="00822BA4">
                  <w:rPr>
                    <w:rFonts w:ascii="Times New Roman" w:hAnsi="Times New Roman"/>
                    <w:sz w:val="22"/>
                    <w:szCs w:val="22"/>
                    <w:lang w:val="en-GB"/>
                  </w:rPr>
                  <w:t>i</w:t>
                </w:r>
                <w:r w:rsidRPr="00822BA4">
                  <w:rPr>
                    <w:rFonts w:ascii="Times New Roman" w:hAnsi="Times New Roman"/>
                    <w:sz w:val="22"/>
                    <w:szCs w:val="22"/>
                    <w:lang w:val="en-GB"/>
                  </w:rPr>
                  <w:t>es’ Department of Education STEM Integration Model</w:t>
                </w:r>
              </w:p>
              <w:p w14:paraId="49E29CB7" w14:textId="69F936E3" w:rsidR="007F4BC9" w:rsidRPr="00822BA4" w:rsidRDefault="007F4BC9" w:rsidP="007F4BC9">
                <w:pPr>
                  <w:rPr>
                    <w:rFonts w:ascii="Times New Roman" w:hAnsi="Times New Roman"/>
                    <w:sz w:val="22"/>
                    <w:szCs w:val="22"/>
                    <w:lang w:val="en-GB"/>
                  </w:rPr>
                </w:pPr>
                <w:r w:rsidRPr="00822BA4">
                  <w:rPr>
                    <w:rFonts w:ascii="Times New Roman" w:hAnsi="Times New Roman"/>
                    <w:sz w:val="22"/>
                    <w:szCs w:val="22"/>
                    <w:u w:val="single"/>
                    <w:lang w:val="en-GB"/>
                  </w:rPr>
                  <w:t>Goal</w:t>
                </w:r>
                <w:r w:rsidRPr="00822BA4">
                  <w:rPr>
                    <w:rFonts w:ascii="Times New Roman" w:hAnsi="Times New Roman"/>
                    <w:sz w:val="22"/>
                    <w:szCs w:val="22"/>
                    <w:lang w:val="en-GB"/>
                  </w:rPr>
                  <w:t>: The goal of this face-to-face multiplier event is to enhance the Integration of STEM into the school day.</w:t>
                </w:r>
              </w:p>
            </w:tc>
          </w:tr>
          <w:tr w:rsidR="006C6B23" w:rsidRPr="00EE4795" w14:paraId="68E2A02F" w14:textId="77777777" w:rsidTr="006C6B23">
            <w:tc>
              <w:tcPr>
                <w:tcW w:w="9016" w:type="dxa"/>
              </w:tcPr>
              <w:p w14:paraId="6BA5ED29" w14:textId="77777777" w:rsidR="006C6B23" w:rsidRPr="00022E4E" w:rsidRDefault="00EB38CF" w:rsidP="004E1961">
                <w:pPr>
                  <w:rPr>
                    <w:rFonts w:ascii="Times New Roman" w:hAnsi="Times New Roman"/>
                    <w:b/>
                    <w:sz w:val="22"/>
                    <w:szCs w:val="22"/>
                    <w:lang w:val="en-GB"/>
                  </w:rPr>
                </w:pPr>
                <w:r w:rsidRPr="00022E4E">
                  <w:rPr>
                    <w:rFonts w:ascii="Times New Roman" w:hAnsi="Times New Roman"/>
                    <w:b/>
                    <w:sz w:val="22"/>
                    <w:szCs w:val="22"/>
                    <w:lang w:val="en-GB"/>
                  </w:rPr>
                  <w:t>E5 STEM in Action – Face-to-face STEM Education for Teachers in Romania – Romania</w:t>
                </w:r>
              </w:p>
              <w:p w14:paraId="2E8266E0" w14:textId="77777777" w:rsidR="00F72B82" w:rsidRPr="00822BA4" w:rsidRDefault="00F72B82" w:rsidP="00F72B82">
                <w:pPr>
                  <w:rPr>
                    <w:rFonts w:ascii="Times New Roman" w:hAnsi="Times New Roman"/>
                    <w:sz w:val="22"/>
                    <w:szCs w:val="22"/>
                    <w:lang w:val="en-GB"/>
                  </w:rPr>
                </w:pPr>
                <w:r w:rsidRPr="00822BA4">
                  <w:rPr>
                    <w:rFonts w:ascii="Times New Roman" w:hAnsi="Times New Roman"/>
                    <w:sz w:val="22"/>
                    <w:szCs w:val="22"/>
                    <w:lang w:val="en-GB"/>
                  </w:rPr>
                  <w:t>Teachers have a great influence on their students. In according to they are a role model for a career choice in the STEM field. Often teachers teach STEM only very superficially because they lack the necessary knowledge or know-how.</w:t>
                </w:r>
              </w:p>
              <w:p w14:paraId="5BB15D7D" w14:textId="77777777" w:rsidR="00F72B82" w:rsidRPr="00822BA4" w:rsidRDefault="00F72B82" w:rsidP="00F72B82">
                <w:pPr>
                  <w:rPr>
                    <w:rFonts w:ascii="Times New Roman" w:hAnsi="Times New Roman"/>
                    <w:sz w:val="22"/>
                    <w:szCs w:val="22"/>
                    <w:lang w:val="en-GB"/>
                  </w:rPr>
                </w:pPr>
                <w:r w:rsidRPr="00822BA4">
                  <w:rPr>
                    <w:rFonts w:ascii="Times New Roman" w:hAnsi="Times New Roman"/>
                    <w:sz w:val="22"/>
                    <w:szCs w:val="22"/>
                    <w:u w:val="single"/>
                    <w:lang w:val="en-GB"/>
                  </w:rPr>
                  <w:t>Task</w:t>
                </w:r>
                <w:r w:rsidRPr="00822BA4">
                  <w:rPr>
                    <w:rFonts w:ascii="Times New Roman" w:hAnsi="Times New Roman"/>
                    <w:sz w:val="22"/>
                    <w:szCs w:val="22"/>
                    <w:lang w:val="en-GB"/>
                  </w:rPr>
                  <w:t>: Teachers are taught teaching strategies in 15 hours spread over 5 days during the first week of the school year.</w:t>
                </w:r>
              </w:p>
              <w:p w14:paraId="3E5C7481" w14:textId="77777777" w:rsidR="00F72B82" w:rsidRPr="00822BA4" w:rsidRDefault="00F72B82" w:rsidP="00F72B82">
                <w:pPr>
                  <w:rPr>
                    <w:rFonts w:ascii="Times New Roman" w:hAnsi="Times New Roman"/>
                    <w:sz w:val="22"/>
                    <w:szCs w:val="22"/>
                    <w:lang w:val="en-GB"/>
                  </w:rPr>
                </w:pPr>
                <w:r w:rsidRPr="00822BA4">
                  <w:rPr>
                    <w:rFonts w:ascii="Times New Roman" w:hAnsi="Times New Roman"/>
                    <w:sz w:val="22"/>
                    <w:szCs w:val="22"/>
                    <w:lang w:val="en-GB"/>
                  </w:rPr>
                  <w:t xml:space="preserve">The Face-to-face Multiplier Event contains: </w:t>
                </w:r>
              </w:p>
              <w:p w14:paraId="7BEE4882" w14:textId="77777777" w:rsidR="00F72B82" w:rsidRPr="00822BA4" w:rsidRDefault="00F72B82" w:rsidP="00F72B82">
                <w:pPr>
                  <w:pStyle w:val="Listenabsatz"/>
                  <w:numPr>
                    <w:ilvl w:val="0"/>
                    <w:numId w:val="20"/>
                  </w:numPr>
                  <w:rPr>
                    <w:rFonts w:ascii="Times New Roman" w:hAnsi="Times New Roman"/>
                    <w:sz w:val="22"/>
                    <w:szCs w:val="22"/>
                    <w:lang w:val="en-GB"/>
                  </w:rPr>
                </w:pPr>
                <w:r w:rsidRPr="00822BA4">
                  <w:rPr>
                    <w:rFonts w:ascii="Times New Roman" w:hAnsi="Times New Roman"/>
                    <w:sz w:val="22"/>
                    <w:szCs w:val="22"/>
                    <w:lang w:val="en-GB"/>
                  </w:rPr>
                  <w:t>Introduced to STEM reform along with its benefits and challenges</w:t>
                </w:r>
              </w:p>
              <w:p w14:paraId="7F60A6A6" w14:textId="77777777" w:rsidR="00F72B82" w:rsidRPr="00822BA4" w:rsidRDefault="00F72B82" w:rsidP="00F72B82">
                <w:pPr>
                  <w:pStyle w:val="Listenabsatz"/>
                  <w:numPr>
                    <w:ilvl w:val="0"/>
                    <w:numId w:val="20"/>
                  </w:numPr>
                  <w:rPr>
                    <w:rFonts w:ascii="Times New Roman" w:hAnsi="Times New Roman"/>
                    <w:sz w:val="22"/>
                    <w:szCs w:val="22"/>
                    <w:lang w:val="en-GB"/>
                  </w:rPr>
                </w:pPr>
                <w:r w:rsidRPr="00822BA4">
                  <w:rPr>
                    <w:rFonts w:ascii="Times New Roman" w:hAnsi="Times New Roman"/>
                    <w:sz w:val="22"/>
                    <w:szCs w:val="22"/>
                    <w:lang w:val="en-GB"/>
                  </w:rPr>
                  <w:t>Engaged in activities carefully selected and adapted to truly meet the targeted nature of the STEM integration</w:t>
                </w:r>
              </w:p>
              <w:p w14:paraId="39E61F39" w14:textId="77777777" w:rsidR="00F72B82" w:rsidRPr="00822BA4" w:rsidRDefault="00F72B82" w:rsidP="00F72B82">
                <w:pPr>
                  <w:pStyle w:val="Listenabsatz"/>
                  <w:numPr>
                    <w:ilvl w:val="0"/>
                    <w:numId w:val="20"/>
                  </w:numPr>
                  <w:rPr>
                    <w:rFonts w:ascii="Times New Roman" w:hAnsi="Times New Roman"/>
                    <w:sz w:val="22"/>
                    <w:szCs w:val="22"/>
                    <w:lang w:val="en-GB"/>
                  </w:rPr>
                </w:pPr>
                <w:r w:rsidRPr="00822BA4">
                  <w:rPr>
                    <w:rFonts w:ascii="Times New Roman" w:hAnsi="Times New Roman"/>
                    <w:sz w:val="22"/>
                    <w:szCs w:val="22"/>
                    <w:lang w:val="en-GB"/>
                  </w:rPr>
                  <w:t>Exposed to pedagogical methods for STEM instruction</w:t>
                </w:r>
              </w:p>
              <w:p w14:paraId="4C489D5B" w14:textId="37CD9794" w:rsidR="00F72B82" w:rsidRPr="00822BA4" w:rsidRDefault="00F72B82" w:rsidP="00F72B82">
                <w:pPr>
                  <w:pStyle w:val="Listenabsatz"/>
                  <w:numPr>
                    <w:ilvl w:val="0"/>
                    <w:numId w:val="20"/>
                  </w:numPr>
                  <w:rPr>
                    <w:rFonts w:ascii="Times New Roman" w:hAnsi="Times New Roman"/>
                    <w:sz w:val="22"/>
                    <w:szCs w:val="22"/>
                    <w:lang w:val="en-GB"/>
                  </w:rPr>
                </w:pPr>
                <w:r w:rsidRPr="00822BA4">
                  <w:rPr>
                    <w:rFonts w:ascii="Times New Roman" w:hAnsi="Times New Roman"/>
                    <w:sz w:val="22"/>
                    <w:szCs w:val="22"/>
                    <w:lang w:val="en-GB"/>
                  </w:rPr>
                  <w:t>Worked in teams to create lesson plans based on the countries’ Department of Education STEM Integration Model</w:t>
                </w:r>
              </w:p>
              <w:p w14:paraId="29958A2D" w14:textId="18C9891F" w:rsidR="00F72B82" w:rsidRPr="00822BA4" w:rsidRDefault="00F72B82" w:rsidP="00F72B82">
                <w:pPr>
                  <w:rPr>
                    <w:rFonts w:ascii="Times New Roman" w:hAnsi="Times New Roman"/>
                    <w:sz w:val="22"/>
                    <w:szCs w:val="22"/>
                    <w:lang w:val="en-GB"/>
                  </w:rPr>
                </w:pPr>
                <w:r w:rsidRPr="00822BA4">
                  <w:rPr>
                    <w:rFonts w:ascii="Times New Roman" w:hAnsi="Times New Roman"/>
                    <w:sz w:val="22"/>
                    <w:szCs w:val="22"/>
                    <w:u w:val="single"/>
                    <w:lang w:val="en-GB"/>
                  </w:rPr>
                  <w:t>Goal</w:t>
                </w:r>
                <w:r w:rsidRPr="00822BA4">
                  <w:rPr>
                    <w:rFonts w:ascii="Times New Roman" w:hAnsi="Times New Roman"/>
                    <w:sz w:val="22"/>
                    <w:szCs w:val="22"/>
                    <w:lang w:val="en-GB"/>
                  </w:rPr>
                  <w:t>: The goal of this face-to-face multiplier event is to enhance the Integration of STEM into the school day.</w:t>
                </w:r>
              </w:p>
            </w:tc>
          </w:tr>
          <w:tr w:rsidR="006C6B23" w:rsidRPr="00EE4795" w14:paraId="73ACA480" w14:textId="77777777" w:rsidTr="006C6B23">
            <w:tc>
              <w:tcPr>
                <w:tcW w:w="9016" w:type="dxa"/>
              </w:tcPr>
              <w:p w14:paraId="7E5745C1" w14:textId="4E7E566A" w:rsidR="006C6B23" w:rsidRPr="00022E4E" w:rsidRDefault="00EB38CF" w:rsidP="004E1961">
                <w:pPr>
                  <w:rPr>
                    <w:rFonts w:ascii="Times New Roman" w:hAnsi="Times New Roman"/>
                    <w:b/>
                    <w:sz w:val="22"/>
                    <w:szCs w:val="22"/>
                    <w:lang w:val="en-GB"/>
                  </w:rPr>
                </w:pPr>
                <w:r w:rsidRPr="00022E4E">
                  <w:rPr>
                    <w:rFonts w:ascii="Times New Roman" w:hAnsi="Times New Roman"/>
                    <w:b/>
                    <w:sz w:val="22"/>
                    <w:szCs w:val="22"/>
                    <w:lang w:val="en-GB"/>
                  </w:rPr>
                  <w:t xml:space="preserve">E6 STEM in Action – Face to face STEM Education for Teachers in Belgium </w:t>
                </w:r>
                <w:r w:rsidR="00F72B82" w:rsidRPr="00022E4E">
                  <w:rPr>
                    <w:rFonts w:ascii="Times New Roman" w:hAnsi="Times New Roman"/>
                    <w:b/>
                    <w:sz w:val="22"/>
                    <w:szCs w:val="22"/>
                    <w:lang w:val="en-GB"/>
                  </w:rPr>
                  <w:t>–</w:t>
                </w:r>
                <w:r w:rsidRPr="00022E4E">
                  <w:rPr>
                    <w:rFonts w:ascii="Times New Roman" w:hAnsi="Times New Roman"/>
                    <w:b/>
                    <w:sz w:val="22"/>
                    <w:szCs w:val="22"/>
                    <w:lang w:val="en-GB"/>
                  </w:rPr>
                  <w:t xml:space="preserve"> Belgium</w:t>
                </w:r>
              </w:p>
              <w:p w14:paraId="5FC5EFDB" w14:textId="77777777" w:rsidR="00F72B82" w:rsidRPr="00822BA4" w:rsidRDefault="00F72B82" w:rsidP="00F72B82">
                <w:pPr>
                  <w:rPr>
                    <w:rFonts w:ascii="Times New Roman" w:hAnsi="Times New Roman"/>
                    <w:sz w:val="22"/>
                    <w:szCs w:val="22"/>
                    <w:lang w:val="en-GB"/>
                  </w:rPr>
                </w:pPr>
                <w:r w:rsidRPr="00822BA4">
                  <w:rPr>
                    <w:rFonts w:ascii="Times New Roman" w:hAnsi="Times New Roman"/>
                    <w:sz w:val="22"/>
                    <w:szCs w:val="22"/>
                    <w:lang w:val="en-GB"/>
                  </w:rPr>
                  <w:t>Teachers have a great influence on their students. In according to they are a role model for a career choice in the STEM field. Often teachers teach STEM only very superficially because they lack the necessary knowledge or know-how.</w:t>
                </w:r>
              </w:p>
              <w:p w14:paraId="478F8C1C" w14:textId="77777777" w:rsidR="00F72B82" w:rsidRPr="00822BA4" w:rsidRDefault="00F72B82" w:rsidP="00F72B82">
                <w:pPr>
                  <w:rPr>
                    <w:rFonts w:ascii="Times New Roman" w:hAnsi="Times New Roman"/>
                    <w:sz w:val="22"/>
                    <w:szCs w:val="22"/>
                    <w:lang w:val="en-GB"/>
                  </w:rPr>
                </w:pPr>
                <w:r w:rsidRPr="00822BA4">
                  <w:rPr>
                    <w:rFonts w:ascii="Times New Roman" w:hAnsi="Times New Roman"/>
                    <w:sz w:val="22"/>
                    <w:szCs w:val="22"/>
                    <w:u w:val="single"/>
                    <w:lang w:val="en-GB"/>
                  </w:rPr>
                  <w:t>Task</w:t>
                </w:r>
                <w:r w:rsidRPr="00822BA4">
                  <w:rPr>
                    <w:rFonts w:ascii="Times New Roman" w:hAnsi="Times New Roman"/>
                    <w:sz w:val="22"/>
                    <w:szCs w:val="22"/>
                    <w:lang w:val="en-GB"/>
                  </w:rPr>
                  <w:t>: Teachers are taught teaching strategies in 15 hours spread over 5 days during the first week of the school year.</w:t>
                </w:r>
              </w:p>
              <w:p w14:paraId="68FEE90F" w14:textId="77777777" w:rsidR="00F72B82" w:rsidRPr="00822BA4" w:rsidRDefault="00F72B82" w:rsidP="00F72B82">
                <w:pPr>
                  <w:rPr>
                    <w:rFonts w:ascii="Times New Roman" w:hAnsi="Times New Roman"/>
                    <w:sz w:val="22"/>
                    <w:szCs w:val="22"/>
                    <w:lang w:val="en-GB"/>
                  </w:rPr>
                </w:pPr>
                <w:r w:rsidRPr="00822BA4">
                  <w:rPr>
                    <w:rFonts w:ascii="Times New Roman" w:hAnsi="Times New Roman"/>
                    <w:sz w:val="22"/>
                    <w:szCs w:val="22"/>
                    <w:lang w:val="en-GB"/>
                  </w:rPr>
                  <w:t xml:space="preserve">The Face-to-face Multiplier Event contains: </w:t>
                </w:r>
              </w:p>
              <w:p w14:paraId="163FCAF4" w14:textId="77777777" w:rsidR="00F72B82" w:rsidRPr="00822BA4" w:rsidRDefault="00F72B82" w:rsidP="00F72B82">
                <w:pPr>
                  <w:pStyle w:val="Listenabsatz"/>
                  <w:numPr>
                    <w:ilvl w:val="0"/>
                    <w:numId w:val="20"/>
                  </w:numPr>
                  <w:rPr>
                    <w:rFonts w:ascii="Times New Roman" w:hAnsi="Times New Roman"/>
                    <w:sz w:val="22"/>
                    <w:szCs w:val="22"/>
                    <w:lang w:val="en-GB"/>
                  </w:rPr>
                </w:pPr>
                <w:r w:rsidRPr="00822BA4">
                  <w:rPr>
                    <w:rFonts w:ascii="Times New Roman" w:hAnsi="Times New Roman"/>
                    <w:sz w:val="22"/>
                    <w:szCs w:val="22"/>
                    <w:lang w:val="en-GB"/>
                  </w:rPr>
                  <w:t>Introduced to STEM reform along with its benefits and challenges</w:t>
                </w:r>
              </w:p>
              <w:p w14:paraId="2859B8B3" w14:textId="77777777" w:rsidR="00F72B82" w:rsidRPr="00822BA4" w:rsidRDefault="00F72B82" w:rsidP="00F72B82">
                <w:pPr>
                  <w:pStyle w:val="Listenabsatz"/>
                  <w:numPr>
                    <w:ilvl w:val="0"/>
                    <w:numId w:val="20"/>
                  </w:numPr>
                  <w:rPr>
                    <w:rFonts w:ascii="Times New Roman" w:hAnsi="Times New Roman"/>
                    <w:sz w:val="22"/>
                    <w:szCs w:val="22"/>
                    <w:lang w:val="en-GB"/>
                  </w:rPr>
                </w:pPr>
                <w:r w:rsidRPr="00822BA4">
                  <w:rPr>
                    <w:rFonts w:ascii="Times New Roman" w:hAnsi="Times New Roman"/>
                    <w:sz w:val="22"/>
                    <w:szCs w:val="22"/>
                    <w:lang w:val="en-GB"/>
                  </w:rPr>
                  <w:t>Engaged in activities carefully selected and adapted to truly meet the targeted nature of the STEM integration</w:t>
                </w:r>
              </w:p>
              <w:p w14:paraId="150F7E80" w14:textId="77777777" w:rsidR="00F72B82" w:rsidRPr="00822BA4" w:rsidRDefault="00F72B82" w:rsidP="00F72B82">
                <w:pPr>
                  <w:pStyle w:val="Listenabsatz"/>
                  <w:numPr>
                    <w:ilvl w:val="0"/>
                    <w:numId w:val="20"/>
                  </w:numPr>
                  <w:rPr>
                    <w:rFonts w:ascii="Times New Roman" w:hAnsi="Times New Roman"/>
                    <w:sz w:val="22"/>
                    <w:szCs w:val="22"/>
                    <w:lang w:val="en-GB"/>
                  </w:rPr>
                </w:pPr>
                <w:r w:rsidRPr="00822BA4">
                  <w:rPr>
                    <w:rFonts w:ascii="Times New Roman" w:hAnsi="Times New Roman"/>
                    <w:sz w:val="22"/>
                    <w:szCs w:val="22"/>
                    <w:lang w:val="en-GB"/>
                  </w:rPr>
                  <w:t>Exposed to pedagogical methods for STEM instruction</w:t>
                </w:r>
              </w:p>
              <w:p w14:paraId="0E74B551" w14:textId="31EBA2B4" w:rsidR="00F72B82" w:rsidRPr="00822BA4" w:rsidRDefault="00F72B82" w:rsidP="00F72B82">
                <w:pPr>
                  <w:pStyle w:val="Listenabsatz"/>
                  <w:numPr>
                    <w:ilvl w:val="0"/>
                    <w:numId w:val="20"/>
                  </w:numPr>
                  <w:rPr>
                    <w:rFonts w:ascii="Times New Roman" w:hAnsi="Times New Roman"/>
                    <w:sz w:val="22"/>
                    <w:szCs w:val="22"/>
                    <w:lang w:val="en-GB"/>
                  </w:rPr>
                </w:pPr>
                <w:r w:rsidRPr="00822BA4">
                  <w:rPr>
                    <w:rFonts w:ascii="Times New Roman" w:hAnsi="Times New Roman"/>
                    <w:sz w:val="22"/>
                    <w:szCs w:val="22"/>
                    <w:lang w:val="en-GB"/>
                  </w:rPr>
                  <w:t>Worked in teams to create lesson plans based on the countries’ Department of Education STEM Integration Model</w:t>
                </w:r>
              </w:p>
              <w:p w14:paraId="592821FC" w14:textId="2E5C9C79" w:rsidR="00F72B82" w:rsidRPr="00822BA4" w:rsidRDefault="00F72B82" w:rsidP="00F72B82">
                <w:pPr>
                  <w:rPr>
                    <w:rFonts w:ascii="Times New Roman" w:hAnsi="Times New Roman"/>
                    <w:sz w:val="22"/>
                    <w:szCs w:val="22"/>
                    <w:lang w:val="en-GB"/>
                  </w:rPr>
                </w:pPr>
                <w:r w:rsidRPr="00822BA4">
                  <w:rPr>
                    <w:rFonts w:ascii="Times New Roman" w:hAnsi="Times New Roman"/>
                    <w:sz w:val="22"/>
                    <w:szCs w:val="22"/>
                    <w:u w:val="single"/>
                    <w:lang w:val="en-GB"/>
                  </w:rPr>
                  <w:t>Goal</w:t>
                </w:r>
                <w:r w:rsidRPr="00822BA4">
                  <w:rPr>
                    <w:rFonts w:ascii="Times New Roman" w:hAnsi="Times New Roman"/>
                    <w:sz w:val="22"/>
                    <w:szCs w:val="22"/>
                    <w:lang w:val="en-GB"/>
                  </w:rPr>
                  <w:t>: The goal of this face-to-face multiplier event is to enhance the Integration of STEM into the school day.</w:t>
                </w:r>
              </w:p>
            </w:tc>
          </w:tr>
        </w:tbl>
        <w:p w14:paraId="6B42ED3F" w14:textId="77777777" w:rsidR="00822BA4" w:rsidRDefault="00822BA4" w:rsidP="004E1961">
          <w:pPr>
            <w:rPr>
              <w:rFonts w:ascii="Times New Roman" w:hAnsi="Times New Roman"/>
              <w:sz w:val="24"/>
              <w:szCs w:val="24"/>
              <w:lang w:val="en-GB"/>
            </w:rPr>
            <w:sectPr w:rsidR="00822BA4" w:rsidSect="00DB069D">
              <w:pgSz w:w="11906" w:h="16838" w:code="9"/>
              <w:pgMar w:top="1440" w:right="1440" w:bottom="1440" w:left="1440" w:header="709" w:footer="709" w:gutter="0"/>
              <w:cols w:space="708"/>
              <w:docGrid w:linePitch="360"/>
            </w:sectPr>
          </w:pPr>
        </w:p>
        <w:p w14:paraId="7955668E" w14:textId="278D1A9E" w:rsidR="004D14B1" w:rsidRPr="00EB38CF" w:rsidRDefault="004D14B1" w:rsidP="004E1961">
          <w:pPr>
            <w:rPr>
              <w:rFonts w:ascii="Times New Roman" w:hAnsi="Times New Roman"/>
              <w:sz w:val="24"/>
              <w:szCs w:val="24"/>
              <w:lang w:val="en-GB"/>
            </w:rPr>
          </w:pPr>
        </w:p>
        <w:p w14:paraId="749E597E" w14:textId="48BB7762" w:rsidR="004D14B1" w:rsidRPr="00EB38CF" w:rsidRDefault="00EB38CF" w:rsidP="004E1961">
          <w:pPr>
            <w:rPr>
              <w:rFonts w:ascii="Times New Roman" w:hAnsi="Times New Roman"/>
              <w:b/>
              <w:sz w:val="24"/>
              <w:szCs w:val="24"/>
              <w:lang w:val="en-GB"/>
            </w:rPr>
          </w:pPr>
          <w:r w:rsidRPr="00EB38CF">
            <w:rPr>
              <w:rFonts w:ascii="Times New Roman" w:hAnsi="Times New Roman"/>
              <w:b/>
              <w:sz w:val="24"/>
              <w:szCs w:val="24"/>
              <w:lang w:val="en-GB"/>
            </w:rPr>
            <w:t>Learning, Teaching, Training Activities</w:t>
          </w:r>
        </w:p>
        <w:tbl>
          <w:tblPr>
            <w:tblStyle w:val="Tabellenraster"/>
            <w:tblW w:w="0" w:type="auto"/>
            <w:tblLook w:val="04A0" w:firstRow="1" w:lastRow="0" w:firstColumn="1" w:lastColumn="0" w:noHBand="0" w:noVBand="1"/>
          </w:tblPr>
          <w:tblGrid>
            <w:gridCol w:w="9016"/>
          </w:tblGrid>
          <w:tr w:rsidR="00EB38CF" w:rsidRPr="00EE4795" w14:paraId="6EC4EEE4" w14:textId="77777777" w:rsidTr="00EB38CF">
            <w:tc>
              <w:tcPr>
                <w:tcW w:w="9016" w:type="dxa"/>
              </w:tcPr>
              <w:p w14:paraId="4EE8B475" w14:textId="77777777" w:rsidR="00EB38CF" w:rsidRPr="00481B28" w:rsidRDefault="00EB38CF" w:rsidP="004E1961">
                <w:pPr>
                  <w:rPr>
                    <w:rFonts w:ascii="Times New Roman" w:hAnsi="Times New Roman"/>
                    <w:b/>
                    <w:sz w:val="24"/>
                    <w:szCs w:val="24"/>
                    <w:lang w:val="en-GB"/>
                  </w:rPr>
                </w:pPr>
                <w:r w:rsidRPr="00481B28">
                  <w:rPr>
                    <w:rFonts w:ascii="Times New Roman" w:hAnsi="Times New Roman"/>
                    <w:b/>
                    <w:sz w:val="24"/>
                    <w:szCs w:val="24"/>
                    <w:lang w:val="en-GB"/>
                  </w:rPr>
                  <w:t>C1: Short-term joint staff training events – Ireland</w:t>
                </w:r>
              </w:p>
              <w:p w14:paraId="33398384" w14:textId="77777777" w:rsidR="0082157B" w:rsidRDefault="00300336" w:rsidP="004E1961">
                <w:pPr>
                  <w:rPr>
                    <w:rFonts w:ascii="Times New Roman" w:hAnsi="Times New Roman"/>
                    <w:b/>
                    <w:sz w:val="24"/>
                    <w:szCs w:val="24"/>
                    <w:lang w:val="en-GB"/>
                  </w:rPr>
                </w:pPr>
                <w:r w:rsidRPr="00022E4E">
                  <w:rPr>
                    <w:rFonts w:ascii="Times New Roman" w:hAnsi="Times New Roman"/>
                    <w:sz w:val="24"/>
                    <w:szCs w:val="24"/>
                    <w:u w:val="single"/>
                    <w:lang w:val="en-GB"/>
                  </w:rPr>
                  <w:t>Topic</w:t>
                </w:r>
                <w:r>
                  <w:rPr>
                    <w:rFonts w:ascii="Times New Roman" w:hAnsi="Times New Roman"/>
                    <w:sz w:val="24"/>
                    <w:szCs w:val="24"/>
                    <w:lang w:val="en-GB"/>
                  </w:rPr>
                  <w:t xml:space="preserve">: Staff Training for the Preparation of </w:t>
                </w:r>
                <w:r w:rsidRPr="00300336">
                  <w:rPr>
                    <w:rFonts w:ascii="Times New Roman" w:hAnsi="Times New Roman"/>
                    <w:b/>
                    <w:sz w:val="24"/>
                    <w:szCs w:val="24"/>
                    <w:lang w:val="en-GB"/>
                  </w:rPr>
                  <w:t>Online STEM Courses</w:t>
                </w:r>
              </w:p>
              <w:p w14:paraId="3A454829" w14:textId="3F26D541" w:rsidR="001D04B1" w:rsidRDefault="00022E4E" w:rsidP="00022E4E">
                <w:pPr>
                  <w:pStyle w:val="Listenabsatz"/>
                  <w:numPr>
                    <w:ilvl w:val="0"/>
                    <w:numId w:val="23"/>
                  </w:numPr>
                  <w:rPr>
                    <w:rFonts w:ascii="Times New Roman" w:hAnsi="Times New Roman"/>
                    <w:sz w:val="24"/>
                    <w:szCs w:val="24"/>
                    <w:lang w:val="en-GB"/>
                  </w:rPr>
                </w:pPr>
                <w:r w:rsidRPr="004F23D3">
                  <w:rPr>
                    <w:rFonts w:ascii="Times New Roman" w:hAnsi="Times New Roman"/>
                    <w:b/>
                    <w:sz w:val="24"/>
                    <w:szCs w:val="24"/>
                    <w:lang w:val="en-GB"/>
                  </w:rPr>
                  <w:t>three</w:t>
                </w:r>
                <w:r w:rsidR="001D04B1" w:rsidRPr="00022E4E">
                  <w:rPr>
                    <w:rFonts w:ascii="Times New Roman" w:hAnsi="Times New Roman"/>
                    <w:sz w:val="24"/>
                    <w:szCs w:val="24"/>
                    <w:lang w:val="en-GB"/>
                  </w:rPr>
                  <w:t xml:space="preserve"> staff members from </w:t>
                </w:r>
                <w:r w:rsidR="001D04B1" w:rsidRPr="004F23D3">
                  <w:rPr>
                    <w:rFonts w:ascii="Times New Roman" w:hAnsi="Times New Roman"/>
                    <w:b/>
                    <w:sz w:val="24"/>
                    <w:szCs w:val="24"/>
                    <w:lang w:val="en-GB"/>
                  </w:rPr>
                  <w:t>GR</w:t>
                </w:r>
                <w:r w:rsidR="001D04B1" w:rsidRPr="00022E4E">
                  <w:rPr>
                    <w:rFonts w:ascii="Times New Roman" w:hAnsi="Times New Roman"/>
                    <w:sz w:val="24"/>
                    <w:szCs w:val="24"/>
                    <w:lang w:val="en-GB"/>
                  </w:rPr>
                  <w:t xml:space="preserve">; </w:t>
                </w:r>
                <w:r w:rsidR="001D04B1" w:rsidRPr="004F23D3">
                  <w:rPr>
                    <w:rFonts w:ascii="Times New Roman" w:hAnsi="Times New Roman"/>
                    <w:b/>
                    <w:sz w:val="24"/>
                    <w:szCs w:val="24"/>
                    <w:lang w:val="en-GB"/>
                  </w:rPr>
                  <w:t>TR</w:t>
                </w:r>
                <w:r w:rsidR="001D04B1" w:rsidRPr="00022E4E">
                  <w:rPr>
                    <w:rFonts w:ascii="Times New Roman" w:hAnsi="Times New Roman"/>
                    <w:sz w:val="24"/>
                    <w:szCs w:val="24"/>
                    <w:lang w:val="en-GB"/>
                  </w:rPr>
                  <w:t xml:space="preserve"> and </w:t>
                </w:r>
                <w:r w:rsidR="001D04B1" w:rsidRPr="004F23D3">
                  <w:rPr>
                    <w:rFonts w:ascii="Times New Roman" w:hAnsi="Times New Roman"/>
                    <w:b/>
                    <w:sz w:val="24"/>
                    <w:szCs w:val="24"/>
                    <w:lang w:val="en-GB"/>
                  </w:rPr>
                  <w:t>DE</w:t>
                </w:r>
                <w:r w:rsidR="001D04B1" w:rsidRPr="00022E4E">
                  <w:rPr>
                    <w:rFonts w:ascii="Times New Roman" w:hAnsi="Times New Roman"/>
                    <w:sz w:val="24"/>
                    <w:szCs w:val="24"/>
                    <w:lang w:val="en-GB"/>
                  </w:rPr>
                  <w:t xml:space="preserve"> will join this LTT</w:t>
                </w:r>
              </w:p>
              <w:p w14:paraId="753F710E" w14:textId="42A81CA1" w:rsidR="00022E4E" w:rsidRDefault="00022E4E" w:rsidP="00022E4E">
                <w:pPr>
                  <w:pStyle w:val="Listenabsatz"/>
                  <w:numPr>
                    <w:ilvl w:val="0"/>
                    <w:numId w:val="23"/>
                  </w:numPr>
                  <w:rPr>
                    <w:rFonts w:ascii="Times New Roman" w:hAnsi="Times New Roman"/>
                    <w:sz w:val="24"/>
                    <w:szCs w:val="24"/>
                    <w:lang w:val="en-GB"/>
                  </w:rPr>
                </w:pPr>
                <w:r>
                  <w:rPr>
                    <w:rFonts w:ascii="Times New Roman" w:hAnsi="Times New Roman"/>
                    <w:sz w:val="24"/>
                    <w:szCs w:val="24"/>
                    <w:lang w:val="en-GB"/>
                  </w:rPr>
                  <w:t>duration: seven days</w:t>
                </w:r>
              </w:p>
              <w:p w14:paraId="465F377C" w14:textId="156AFF62" w:rsidR="004F23D3" w:rsidRPr="004F23D3" w:rsidRDefault="004F23D3" w:rsidP="004F23D3">
                <w:pPr>
                  <w:rPr>
                    <w:rFonts w:ascii="Times New Roman" w:hAnsi="Times New Roman"/>
                    <w:sz w:val="24"/>
                    <w:szCs w:val="24"/>
                    <w:lang w:val="en-GB"/>
                  </w:rPr>
                </w:pPr>
                <w:r>
                  <w:rPr>
                    <w:rFonts w:ascii="Times New Roman" w:hAnsi="Times New Roman"/>
                    <w:sz w:val="24"/>
                    <w:szCs w:val="24"/>
                    <w:lang w:val="en-GB"/>
                  </w:rPr>
                  <w:t>Main Goals</w:t>
                </w:r>
              </w:p>
              <w:p w14:paraId="59A23E06" w14:textId="1F88A54C" w:rsidR="004F23D3" w:rsidRPr="004F23D3" w:rsidRDefault="004F23D3" w:rsidP="004F23D3">
                <w:pPr>
                  <w:pStyle w:val="Listenabsatz"/>
                  <w:numPr>
                    <w:ilvl w:val="0"/>
                    <w:numId w:val="23"/>
                  </w:numPr>
                  <w:rPr>
                    <w:rFonts w:ascii="Times New Roman" w:hAnsi="Times New Roman"/>
                    <w:sz w:val="24"/>
                    <w:szCs w:val="24"/>
                    <w:lang w:val="en-GB"/>
                  </w:rPr>
                </w:pPr>
                <w:r w:rsidRPr="004F23D3">
                  <w:rPr>
                    <w:rFonts w:ascii="Times New Roman" w:hAnsi="Times New Roman"/>
                    <w:sz w:val="24"/>
                    <w:szCs w:val="24"/>
                    <w:lang w:val="en-GB"/>
                  </w:rPr>
                  <w:t>participant will have a pathway to positive outcomes such as further learning</w:t>
                </w:r>
              </w:p>
              <w:p w14:paraId="09FAFDA6" w14:textId="54E2E56F" w:rsidR="004F23D3" w:rsidRPr="004F23D3" w:rsidRDefault="004F23D3" w:rsidP="004F23D3">
                <w:pPr>
                  <w:pStyle w:val="Listenabsatz"/>
                  <w:numPr>
                    <w:ilvl w:val="0"/>
                    <w:numId w:val="23"/>
                  </w:numPr>
                  <w:rPr>
                    <w:rFonts w:ascii="Times New Roman" w:hAnsi="Times New Roman"/>
                    <w:sz w:val="24"/>
                    <w:szCs w:val="24"/>
                    <w:lang w:val="en-GB"/>
                  </w:rPr>
                </w:pPr>
                <w:r w:rsidRPr="004F23D3">
                  <w:rPr>
                    <w:rFonts w:ascii="Times New Roman" w:hAnsi="Times New Roman"/>
                    <w:sz w:val="24"/>
                    <w:szCs w:val="24"/>
                    <w:lang w:val="en-GB"/>
                  </w:rPr>
                  <w:t>partic</w:t>
                </w:r>
                <w:r>
                  <w:rPr>
                    <w:rFonts w:ascii="Times New Roman" w:hAnsi="Times New Roman"/>
                    <w:sz w:val="24"/>
                    <w:szCs w:val="24"/>
                    <w:lang w:val="en-GB"/>
                  </w:rPr>
                  <w:t>ip</w:t>
                </w:r>
                <w:r w:rsidRPr="004F23D3">
                  <w:rPr>
                    <w:rFonts w:ascii="Times New Roman" w:hAnsi="Times New Roman"/>
                    <w:sz w:val="24"/>
                    <w:szCs w:val="24"/>
                    <w:lang w:val="en-GB"/>
                  </w:rPr>
                  <w:t>ant academicians will be more self-motivated to understand the core issues of the project</w:t>
                </w:r>
              </w:p>
              <w:p w14:paraId="2711C215" w14:textId="77777777" w:rsidR="004F23D3" w:rsidRPr="004F23D3" w:rsidRDefault="004F23D3" w:rsidP="004F23D3">
                <w:pPr>
                  <w:pStyle w:val="Listenabsatz"/>
                  <w:numPr>
                    <w:ilvl w:val="0"/>
                    <w:numId w:val="23"/>
                  </w:numPr>
                  <w:rPr>
                    <w:rFonts w:ascii="Times New Roman" w:hAnsi="Times New Roman"/>
                    <w:sz w:val="24"/>
                    <w:szCs w:val="24"/>
                    <w:lang w:val="en-GB"/>
                  </w:rPr>
                </w:pPr>
                <w:r w:rsidRPr="004F23D3">
                  <w:rPr>
                    <w:rFonts w:ascii="Times New Roman" w:hAnsi="Times New Roman"/>
                    <w:sz w:val="24"/>
                    <w:szCs w:val="24"/>
                    <w:lang w:val="en-GB"/>
                  </w:rPr>
                  <w:t>harness creativity and innovation through involvement in ‘live’ projects</w:t>
                </w:r>
              </w:p>
              <w:p w14:paraId="49711655" w14:textId="77777777" w:rsidR="004F23D3" w:rsidRDefault="004F23D3" w:rsidP="004F23D3">
                <w:pPr>
                  <w:pStyle w:val="Listenabsatz"/>
                  <w:numPr>
                    <w:ilvl w:val="0"/>
                    <w:numId w:val="23"/>
                  </w:numPr>
                  <w:rPr>
                    <w:rFonts w:ascii="Times New Roman" w:hAnsi="Times New Roman"/>
                    <w:sz w:val="24"/>
                    <w:szCs w:val="24"/>
                    <w:lang w:val="en-GB"/>
                  </w:rPr>
                </w:pPr>
                <w:r w:rsidRPr="004F23D3">
                  <w:rPr>
                    <w:rFonts w:ascii="Times New Roman" w:hAnsi="Times New Roman"/>
                    <w:sz w:val="24"/>
                    <w:szCs w:val="24"/>
                    <w:lang w:val="en-GB"/>
                  </w:rPr>
                  <w:t>create meaningful opportunities to engage in a range of “hands on” work activities</w:t>
                </w:r>
              </w:p>
              <w:p w14:paraId="25C42EEE" w14:textId="77777777" w:rsidR="00481B28" w:rsidRPr="00481B28" w:rsidRDefault="00481B28" w:rsidP="00481B28">
                <w:pPr>
                  <w:rPr>
                    <w:rFonts w:ascii="Times New Roman" w:hAnsi="Times New Roman"/>
                    <w:sz w:val="24"/>
                    <w:szCs w:val="24"/>
                    <w:u w:val="single"/>
                    <w:lang w:val="en-GB"/>
                  </w:rPr>
                </w:pPr>
                <w:r w:rsidRPr="00481B28">
                  <w:rPr>
                    <w:rFonts w:ascii="Times New Roman" w:hAnsi="Times New Roman"/>
                    <w:sz w:val="24"/>
                    <w:szCs w:val="24"/>
                    <w:u w:val="single"/>
                    <w:lang w:val="en-GB"/>
                  </w:rPr>
                  <w:t>Project aims</w:t>
                </w:r>
              </w:p>
              <w:p w14:paraId="0B12E417" w14:textId="169541DF" w:rsidR="004F23D3" w:rsidRPr="00481B28" w:rsidRDefault="00481B28" w:rsidP="00481B28">
                <w:pPr>
                  <w:pStyle w:val="Listenabsatz"/>
                  <w:numPr>
                    <w:ilvl w:val="0"/>
                    <w:numId w:val="26"/>
                  </w:numPr>
                  <w:rPr>
                    <w:rFonts w:ascii="Times New Roman" w:hAnsi="Times New Roman"/>
                    <w:sz w:val="24"/>
                    <w:szCs w:val="24"/>
                    <w:lang w:val="en-GB"/>
                  </w:rPr>
                </w:pPr>
                <w:r w:rsidRPr="00481B28">
                  <w:rPr>
                    <w:rFonts w:ascii="Times New Roman" w:hAnsi="Times New Roman"/>
                    <w:sz w:val="24"/>
                    <w:szCs w:val="24"/>
                    <w:lang w:val="en-GB"/>
                  </w:rPr>
                  <w:t>The experts from the Irish partner will teach the participant academicians how to develop “Online STEM Trainer Training Courses”. Every detail of the developing this tool will be covered in this LTT.</w:t>
                </w:r>
              </w:p>
            </w:tc>
          </w:tr>
          <w:tr w:rsidR="00EB38CF" w:rsidRPr="00EE4795" w14:paraId="65B19213" w14:textId="77777777" w:rsidTr="00EB38CF">
            <w:tc>
              <w:tcPr>
                <w:tcW w:w="9016" w:type="dxa"/>
              </w:tcPr>
              <w:p w14:paraId="425CE632" w14:textId="43A0EA9E" w:rsidR="00EB38CF" w:rsidRPr="00481B28" w:rsidRDefault="00EB38CF" w:rsidP="004E1961">
                <w:pPr>
                  <w:rPr>
                    <w:rFonts w:ascii="Times New Roman" w:hAnsi="Times New Roman"/>
                    <w:b/>
                    <w:sz w:val="24"/>
                    <w:szCs w:val="24"/>
                    <w:lang w:val="en-GB"/>
                  </w:rPr>
                </w:pPr>
                <w:r w:rsidRPr="00481B28">
                  <w:rPr>
                    <w:rFonts w:ascii="Times New Roman" w:hAnsi="Times New Roman"/>
                    <w:b/>
                    <w:sz w:val="24"/>
                    <w:szCs w:val="24"/>
                    <w:lang w:val="en-GB"/>
                  </w:rPr>
                  <w:t xml:space="preserve">C2: Short term joint staff training events </w:t>
                </w:r>
                <w:r w:rsidR="00300336" w:rsidRPr="00481B28">
                  <w:rPr>
                    <w:rFonts w:ascii="Times New Roman" w:hAnsi="Times New Roman"/>
                    <w:b/>
                    <w:sz w:val="24"/>
                    <w:szCs w:val="24"/>
                    <w:lang w:val="en-GB"/>
                  </w:rPr>
                  <w:t>–</w:t>
                </w:r>
                <w:r w:rsidRPr="00481B28">
                  <w:rPr>
                    <w:rFonts w:ascii="Times New Roman" w:hAnsi="Times New Roman"/>
                    <w:b/>
                    <w:sz w:val="24"/>
                    <w:szCs w:val="24"/>
                    <w:lang w:val="en-GB"/>
                  </w:rPr>
                  <w:t xml:space="preserve"> Germany</w:t>
                </w:r>
              </w:p>
              <w:p w14:paraId="7485CFC5" w14:textId="77777777" w:rsidR="00300336" w:rsidRDefault="00300336" w:rsidP="004E1961">
                <w:pPr>
                  <w:rPr>
                    <w:rFonts w:ascii="Times New Roman" w:hAnsi="Times New Roman"/>
                    <w:b/>
                    <w:sz w:val="24"/>
                    <w:szCs w:val="24"/>
                    <w:lang w:val="en-GB"/>
                  </w:rPr>
                </w:pPr>
                <w:r w:rsidRPr="00022E4E">
                  <w:rPr>
                    <w:rFonts w:ascii="Times New Roman" w:hAnsi="Times New Roman"/>
                    <w:sz w:val="24"/>
                    <w:szCs w:val="24"/>
                    <w:u w:val="single"/>
                    <w:lang w:val="en-GB"/>
                  </w:rPr>
                  <w:t>Topic</w:t>
                </w:r>
                <w:r>
                  <w:rPr>
                    <w:rFonts w:ascii="Times New Roman" w:hAnsi="Times New Roman"/>
                    <w:sz w:val="24"/>
                    <w:szCs w:val="24"/>
                    <w:lang w:val="en-GB"/>
                  </w:rPr>
                  <w:t xml:space="preserve">: Staff Training for the Preparation of </w:t>
                </w:r>
                <w:r w:rsidRPr="00300336">
                  <w:rPr>
                    <w:rFonts w:ascii="Times New Roman" w:hAnsi="Times New Roman"/>
                    <w:b/>
                    <w:sz w:val="24"/>
                    <w:szCs w:val="24"/>
                    <w:lang w:val="en-GB"/>
                  </w:rPr>
                  <w:t>STEM Trainer Training Curriculum</w:t>
                </w:r>
              </w:p>
              <w:p w14:paraId="5A03645D" w14:textId="06F80880" w:rsidR="00022E4E" w:rsidRPr="00022E4E" w:rsidRDefault="00022E4E" w:rsidP="00481B28">
                <w:pPr>
                  <w:pStyle w:val="Listenabsatz"/>
                  <w:numPr>
                    <w:ilvl w:val="0"/>
                    <w:numId w:val="24"/>
                  </w:numPr>
                  <w:rPr>
                    <w:rFonts w:ascii="Times New Roman" w:hAnsi="Times New Roman"/>
                    <w:sz w:val="24"/>
                    <w:szCs w:val="24"/>
                    <w:lang w:val="en-GB"/>
                  </w:rPr>
                </w:pPr>
                <w:r w:rsidRPr="004F23D3">
                  <w:rPr>
                    <w:rFonts w:ascii="Times New Roman" w:hAnsi="Times New Roman"/>
                    <w:b/>
                    <w:sz w:val="24"/>
                    <w:szCs w:val="24"/>
                    <w:lang w:val="en-GB"/>
                  </w:rPr>
                  <w:t>four</w:t>
                </w:r>
                <w:r w:rsidRPr="00022E4E">
                  <w:rPr>
                    <w:rFonts w:ascii="Times New Roman" w:hAnsi="Times New Roman"/>
                    <w:sz w:val="24"/>
                    <w:szCs w:val="24"/>
                    <w:lang w:val="en-GB"/>
                  </w:rPr>
                  <w:t xml:space="preserve"> staff members from </w:t>
                </w:r>
                <w:r w:rsidRPr="004F23D3">
                  <w:rPr>
                    <w:rFonts w:ascii="Times New Roman" w:hAnsi="Times New Roman"/>
                    <w:b/>
                    <w:sz w:val="24"/>
                    <w:szCs w:val="24"/>
                    <w:lang w:val="en-GB"/>
                  </w:rPr>
                  <w:t>BE</w:t>
                </w:r>
                <w:r w:rsidRPr="00022E4E">
                  <w:rPr>
                    <w:rFonts w:ascii="Times New Roman" w:hAnsi="Times New Roman"/>
                    <w:sz w:val="24"/>
                    <w:szCs w:val="24"/>
                    <w:lang w:val="en-GB"/>
                  </w:rPr>
                  <w:t xml:space="preserve">; </w:t>
                </w:r>
                <w:r w:rsidRPr="004F23D3">
                  <w:rPr>
                    <w:rFonts w:ascii="Times New Roman" w:hAnsi="Times New Roman"/>
                    <w:b/>
                    <w:sz w:val="24"/>
                    <w:szCs w:val="24"/>
                    <w:lang w:val="en-GB"/>
                  </w:rPr>
                  <w:t>GR</w:t>
                </w:r>
                <w:r w:rsidRPr="00022E4E">
                  <w:rPr>
                    <w:rFonts w:ascii="Times New Roman" w:hAnsi="Times New Roman"/>
                    <w:sz w:val="24"/>
                    <w:szCs w:val="24"/>
                    <w:lang w:val="en-GB"/>
                  </w:rPr>
                  <w:t xml:space="preserve">, </w:t>
                </w:r>
                <w:r w:rsidRPr="004F23D3">
                  <w:rPr>
                    <w:rFonts w:ascii="Times New Roman" w:hAnsi="Times New Roman"/>
                    <w:b/>
                    <w:sz w:val="24"/>
                    <w:szCs w:val="24"/>
                    <w:lang w:val="en-GB"/>
                  </w:rPr>
                  <w:t>HR</w:t>
                </w:r>
                <w:r w:rsidRPr="00022E4E">
                  <w:rPr>
                    <w:rFonts w:ascii="Times New Roman" w:hAnsi="Times New Roman"/>
                    <w:sz w:val="24"/>
                    <w:szCs w:val="24"/>
                    <w:lang w:val="en-GB"/>
                  </w:rPr>
                  <w:t xml:space="preserve"> and </w:t>
                </w:r>
                <w:r w:rsidRPr="004F23D3">
                  <w:rPr>
                    <w:rFonts w:ascii="Times New Roman" w:hAnsi="Times New Roman"/>
                    <w:b/>
                    <w:sz w:val="24"/>
                    <w:szCs w:val="24"/>
                    <w:lang w:val="en-GB"/>
                  </w:rPr>
                  <w:t>RO</w:t>
                </w:r>
                <w:r w:rsidRPr="00022E4E">
                  <w:rPr>
                    <w:rFonts w:ascii="Times New Roman" w:hAnsi="Times New Roman"/>
                    <w:sz w:val="24"/>
                    <w:szCs w:val="24"/>
                    <w:lang w:val="en-GB"/>
                  </w:rPr>
                  <w:t xml:space="preserve"> will join this LTT</w:t>
                </w:r>
              </w:p>
              <w:p w14:paraId="708E4762" w14:textId="0CC7E31F" w:rsidR="00022E4E" w:rsidRDefault="00022E4E" w:rsidP="00481B28">
                <w:pPr>
                  <w:pStyle w:val="Listenabsatz"/>
                  <w:numPr>
                    <w:ilvl w:val="0"/>
                    <w:numId w:val="24"/>
                  </w:numPr>
                  <w:rPr>
                    <w:rFonts w:ascii="Times New Roman" w:hAnsi="Times New Roman"/>
                    <w:sz w:val="24"/>
                    <w:szCs w:val="24"/>
                    <w:lang w:val="en-GB"/>
                  </w:rPr>
                </w:pPr>
                <w:r w:rsidRPr="00022E4E">
                  <w:rPr>
                    <w:rFonts w:ascii="Times New Roman" w:hAnsi="Times New Roman"/>
                    <w:sz w:val="24"/>
                    <w:szCs w:val="24"/>
                    <w:lang w:val="en-GB"/>
                  </w:rPr>
                  <w:t>duration seven days</w:t>
                </w:r>
              </w:p>
              <w:p w14:paraId="7A4B0BA2" w14:textId="77777777" w:rsidR="00481B28" w:rsidRPr="004F23D3" w:rsidRDefault="00481B28" w:rsidP="00481B28">
                <w:pPr>
                  <w:rPr>
                    <w:rFonts w:ascii="Times New Roman" w:hAnsi="Times New Roman"/>
                    <w:sz w:val="24"/>
                    <w:szCs w:val="24"/>
                    <w:lang w:val="en-GB"/>
                  </w:rPr>
                </w:pPr>
                <w:r>
                  <w:rPr>
                    <w:rFonts w:ascii="Times New Roman" w:hAnsi="Times New Roman"/>
                    <w:sz w:val="24"/>
                    <w:szCs w:val="24"/>
                    <w:lang w:val="en-GB"/>
                  </w:rPr>
                  <w:t>Main Goals</w:t>
                </w:r>
              </w:p>
              <w:p w14:paraId="2C0A4083" w14:textId="77777777" w:rsidR="00481B28" w:rsidRPr="004F23D3" w:rsidRDefault="00481B28" w:rsidP="00481B28">
                <w:pPr>
                  <w:pStyle w:val="Listenabsatz"/>
                  <w:numPr>
                    <w:ilvl w:val="0"/>
                    <w:numId w:val="24"/>
                  </w:numPr>
                  <w:rPr>
                    <w:rFonts w:ascii="Times New Roman" w:hAnsi="Times New Roman"/>
                    <w:sz w:val="24"/>
                    <w:szCs w:val="24"/>
                    <w:lang w:val="en-GB"/>
                  </w:rPr>
                </w:pPr>
                <w:r w:rsidRPr="004F23D3">
                  <w:rPr>
                    <w:rFonts w:ascii="Times New Roman" w:hAnsi="Times New Roman"/>
                    <w:sz w:val="24"/>
                    <w:szCs w:val="24"/>
                    <w:lang w:val="en-GB"/>
                  </w:rPr>
                  <w:t>participant will have a pathway to positive outcomes such as further learning</w:t>
                </w:r>
              </w:p>
              <w:p w14:paraId="2059A268" w14:textId="77777777" w:rsidR="00481B28" w:rsidRPr="004F23D3" w:rsidRDefault="00481B28" w:rsidP="00481B28">
                <w:pPr>
                  <w:pStyle w:val="Listenabsatz"/>
                  <w:numPr>
                    <w:ilvl w:val="0"/>
                    <w:numId w:val="24"/>
                  </w:numPr>
                  <w:rPr>
                    <w:rFonts w:ascii="Times New Roman" w:hAnsi="Times New Roman"/>
                    <w:sz w:val="24"/>
                    <w:szCs w:val="24"/>
                    <w:lang w:val="en-GB"/>
                  </w:rPr>
                </w:pPr>
                <w:r w:rsidRPr="004F23D3">
                  <w:rPr>
                    <w:rFonts w:ascii="Times New Roman" w:hAnsi="Times New Roman"/>
                    <w:sz w:val="24"/>
                    <w:szCs w:val="24"/>
                    <w:lang w:val="en-GB"/>
                  </w:rPr>
                  <w:t>partic</w:t>
                </w:r>
                <w:r>
                  <w:rPr>
                    <w:rFonts w:ascii="Times New Roman" w:hAnsi="Times New Roman"/>
                    <w:sz w:val="24"/>
                    <w:szCs w:val="24"/>
                    <w:lang w:val="en-GB"/>
                  </w:rPr>
                  <w:t>ip</w:t>
                </w:r>
                <w:r w:rsidRPr="004F23D3">
                  <w:rPr>
                    <w:rFonts w:ascii="Times New Roman" w:hAnsi="Times New Roman"/>
                    <w:sz w:val="24"/>
                    <w:szCs w:val="24"/>
                    <w:lang w:val="en-GB"/>
                  </w:rPr>
                  <w:t>ant academicians will be more self-motivated to understand the core issues of the project</w:t>
                </w:r>
              </w:p>
              <w:p w14:paraId="29B827D4" w14:textId="77777777" w:rsidR="00481B28" w:rsidRPr="004F23D3" w:rsidRDefault="00481B28" w:rsidP="00481B28">
                <w:pPr>
                  <w:pStyle w:val="Listenabsatz"/>
                  <w:numPr>
                    <w:ilvl w:val="0"/>
                    <w:numId w:val="24"/>
                  </w:numPr>
                  <w:rPr>
                    <w:rFonts w:ascii="Times New Roman" w:hAnsi="Times New Roman"/>
                    <w:sz w:val="24"/>
                    <w:szCs w:val="24"/>
                    <w:lang w:val="en-GB"/>
                  </w:rPr>
                </w:pPr>
                <w:r w:rsidRPr="004F23D3">
                  <w:rPr>
                    <w:rFonts w:ascii="Times New Roman" w:hAnsi="Times New Roman"/>
                    <w:sz w:val="24"/>
                    <w:szCs w:val="24"/>
                    <w:lang w:val="en-GB"/>
                  </w:rPr>
                  <w:t>harness creativity and innovation through involvement in ‘live’ projects</w:t>
                </w:r>
              </w:p>
              <w:p w14:paraId="6B60C3F9" w14:textId="1F2CF76E" w:rsidR="00481B28" w:rsidRPr="00481B28" w:rsidRDefault="00481B28" w:rsidP="00481B28">
                <w:pPr>
                  <w:pStyle w:val="Listenabsatz"/>
                  <w:numPr>
                    <w:ilvl w:val="0"/>
                    <w:numId w:val="24"/>
                  </w:numPr>
                  <w:rPr>
                    <w:rFonts w:ascii="Times New Roman" w:hAnsi="Times New Roman"/>
                    <w:sz w:val="24"/>
                    <w:szCs w:val="24"/>
                    <w:lang w:val="en-GB"/>
                  </w:rPr>
                </w:pPr>
                <w:r w:rsidRPr="004F23D3">
                  <w:rPr>
                    <w:rFonts w:ascii="Times New Roman" w:hAnsi="Times New Roman"/>
                    <w:sz w:val="24"/>
                    <w:szCs w:val="24"/>
                    <w:lang w:val="en-GB"/>
                  </w:rPr>
                  <w:t>create meaningful opportunities to engage in a range of “hands on” work activities</w:t>
                </w:r>
              </w:p>
              <w:p w14:paraId="2E9CB2CB" w14:textId="77777777" w:rsidR="004F23D3" w:rsidRPr="00481B28" w:rsidRDefault="004F23D3" w:rsidP="004F23D3">
                <w:pPr>
                  <w:rPr>
                    <w:rFonts w:ascii="Times New Roman" w:hAnsi="Times New Roman"/>
                    <w:sz w:val="24"/>
                    <w:szCs w:val="24"/>
                    <w:u w:val="single"/>
                    <w:lang w:val="en-GB"/>
                  </w:rPr>
                </w:pPr>
                <w:r w:rsidRPr="00481B28">
                  <w:rPr>
                    <w:rFonts w:ascii="Times New Roman" w:hAnsi="Times New Roman"/>
                    <w:sz w:val="24"/>
                    <w:szCs w:val="24"/>
                    <w:u w:val="single"/>
                    <w:lang w:val="en-GB"/>
                  </w:rPr>
                  <w:t>Project aims</w:t>
                </w:r>
              </w:p>
              <w:p w14:paraId="140D84EF" w14:textId="770CBEBE" w:rsidR="004F23D3" w:rsidRPr="00481B28" w:rsidRDefault="004F23D3" w:rsidP="00481B28">
                <w:pPr>
                  <w:pStyle w:val="Listenabsatz"/>
                  <w:numPr>
                    <w:ilvl w:val="0"/>
                    <w:numId w:val="24"/>
                  </w:numPr>
                  <w:rPr>
                    <w:rFonts w:ascii="Times New Roman" w:hAnsi="Times New Roman"/>
                    <w:sz w:val="24"/>
                    <w:szCs w:val="24"/>
                    <w:lang w:val="en-GB"/>
                  </w:rPr>
                </w:pPr>
                <w:r w:rsidRPr="00481B28">
                  <w:rPr>
                    <w:rFonts w:ascii="Times New Roman" w:hAnsi="Times New Roman"/>
                    <w:sz w:val="24"/>
                    <w:szCs w:val="24"/>
                    <w:lang w:val="en-GB"/>
                  </w:rPr>
                  <w:t>The experts from the German partner will teach the participant academicians how to develop “STEM Trainer Training Curriculum”. Ever</w:t>
                </w:r>
                <w:r w:rsidR="00481B28" w:rsidRPr="00481B28">
                  <w:rPr>
                    <w:rFonts w:ascii="Times New Roman" w:hAnsi="Times New Roman"/>
                    <w:sz w:val="24"/>
                    <w:szCs w:val="24"/>
                    <w:lang w:val="en-GB"/>
                  </w:rPr>
                  <w:t>y</w:t>
                </w:r>
                <w:r w:rsidRPr="00481B28">
                  <w:rPr>
                    <w:rFonts w:ascii="Times New Roman" w:hAnsi="Times New Roman"/>
                    <w:sz w:val="24"/>
                    <w:szCs w:val="24"/>
                    <w:lang w:val="en-GB"/>
                  </w:rPr>
                  <w:t xml:space="preserve"> detail of the developing this tool will be covered in this LTT.</w:t>
                </w:r>
              </w:p>
            </w:tc>
          </w:tr>
        </w:tbl>
        <w:p w14:paraId="43C169AA" w14:textId="77777777" w:rsidR="00481B28" w:rsidRDefault="00481B28" w:rsidP="004E1961">
          <w:pPr>
            <w:rPr>
              <w:lang w:val="en-GB"/>
            </w:rPr>
            <w:sectPr w:rsidR="00481B28" w:rsidSect="00DB069D">
              <w:pgSz w:w="11906" w:h="16838" w:code="9"/>
              <w:pgMar w:top="1440" w:right="1440" w:bottom="1440" w:left="1440" w:header="709" w:footer="709" w:gutter="0"/>
              <w:cols w:space="708"/>
              <w:docGrid w:linePitch="360"/>
            </w:sectPr>
          </w:pPr>
        </w:p>
        <w:p w14:paraId="7C101F45" w14:textId="77777777" w:rsidR="00481B28" w:rsidRDefault="00481B28" w:rsidP="004E1961">
          <w:pPr>
            <w:rPr>
              <w:lang w:val="en-GB"/>
            </w:rPr>
          </w:pPr>
        </w:p>
        <w:p w14:paraId="5DFDC212" w14:textId="7175DC78" w:rsidR="00104574" w:rsidRDefault="00DB0052" w:rsidP="004E1961">
          <w:pPr>
            <w:rPr>
              <w:rFonts w:ascii="Times New Roman" w:hAnsi="Times New Roman"/>
              <w:b/>
              <w:sz w:val="24"/>
              <w:szCs w:val="24"/>
              <w:lang w:val="en-GB"/>
            </w:rPr>
          </w:pPr>
          <w:r w:rsidRPr="0063638C">
            <w:rPr>
              <w:rFonts w:ascii="Times New Roman" w:hAnsi="Times New Roman"/>
              <w:b/>
              <w:sz w:val="24"/>
              <w:szCs w:val="24"/>
              <w:lang w:val="en-GB"/>
            </w:rPr>
            <w:t>Time</w:t>
          </w:r>
          <w:r w:rsidR="0063638C" w:rsidRPr="0063638C">
            <w:rPr>
              <w:rFonts w:ascii="Times New Roman" w:hAnsi="Times New Roman"/>
              <w:b/>
              <w:sz w:val="24"/>
              <w:szCs w:val="24"/>
              <w:lang w:val="en-GB"/>
            </w:rPr>
            <w:t>table of the Erasmus+ project STEM in Action</w:t>
          </w:r>
          <w:r w:rsidR="00104574">
            <w:rPr>
              <w:rFonts w:ascii="Times New Roman" w:hAnsi="Times New Roman"/>
              <w:b/>
              <w:sz w:val="24"/>
              <w:szCs w:val="24"/>
              <w:lang w:val="en-GB"/>
            </w:rPr>
            <w:t xml:space="preserve"> –</w:t>
          </w:r>
        </w:p>
        <w:tbl>
          <w:tblPr>
            <w:tblStyle w:val="Tabellenraster"/>
            <w:tblW w:w="0" w:type="auto"/>
            <w:shd w:val="clear" w:color="auto" w:fill="EEECE1" w:themeFill="background2"/>
            <w:tblLook w:val="04A0" w:firstRow="1" w:lastRow="0" w:firstColumn="1" w:lastColumn="0" w:noHBand="0" w:noVBand="1"/>
          </w:tblPr>
          <w:tblGrid>
            <w:gridCol w:w="9016"/>
          </w:tblGrid>
          <w:tr w:rsidR="00104574" w:rsidRPr="00EE4795" w14:paraId="56686C8A" w14:textId="77777777" w:rsidTr="00104574">
            <w:tc>
              <w:tcPr>
                <w:tcW w:w="9016" w:type="dxa"/>
                <w:shd w:val="clear" w:color="auto" w:fill="EEECE1" w:themeFill="background2"/>
              </w:tcPr>
              <w:p w14:paraId="70EA7914" w14:textId="2BC88A31" w:rsidR="00104574" w:rsidRPr="00104574" w:rsidRDefault="00104574" w:rsidP="00104574">
                <w:pPr>
                  <w:rPr>
                    <w:rFonts w:ascii="Times New Roman" w:hAnsi="Times New Roman"/>
                    <w:b/>
                    <w:color w:val="000000" w:themeColor="text1"/>
                    <w:sz w:val="28"/>
                    <w:szCs w:val="24"/>
                    <w:lang w:val="en-GB"/>
                  </w:rPr>
                </w:pPr>
                <w:r w:rsidRPr="00104574">
                  <w:rPr>
                    <w:rFonts w:ascii="Times New Roman" w:hAnsi="Times New Roman"/>
                    <w:b/>
                    <w:color w:val="000000" w:themeColor="text1"/>
                    <w:sz w:val="28"/>
                    <w:szCs w:val="24"/>
                    <w:lang w:val="en-GB"/>
                  </w:rPr>
                  <w:t>Due to the COVID- 19 pandemic, the Turkish National Agency agrees to a project duration extension of one year</w:t>
                </w:r>
              </w:p>
              <w:p w14:paraId="6E33E508" w14:textId="77777777" w:rsidR="00104574" w:rsidRPr="00104574" w:rsidRDefault="00104574" w:rsidP="00104574">
                <w:pPr>
                  <w:rPr>
                    <w:rFonts w:ascii="Times New Roman" w:hAnsi="Times New Roman"/>
                    <w:b/>
                    <w:color w:val="000000" w:themeColor="text1"/>
                    <w:sz w:val="28"/>
                    <w:szCs w:val="24"/>
                    <w:u w:val="single"/>
                    <w:lang w:val="en-GB"/>
                  </w:rPr>
                </w:pPr>
                <w:r w:rsidRPr="00104574">
                  <w:rPr>
                    <w:rFonts w:ascii="Times New Roman" w:hAnsi="Times New Roman"/>
                    <w:b/>
                    <w:color w:val="000000" w:themeColor="text1"/>
                    <w:sz w:val="28"/>
                    <w:szCs w:val="24"/>
                    <w:u w:val="single"/>
                    <w:lang w:val="en-GB"/>
                  </w:rPr>
                  <w:t>New Project runtime after extension</w:t>
                </w:r>
              </w:p>
              <w:p w14:paraId="2CBC7F32" w14:textId="50266E60" w:rsidR="00104574" w:rsidRPr="00104574" w:rsidRDefault="00104574" w:rsidP="00104574">
                <w:pPr>
                  <w:rPr>
                    <w:rFonts w:ascii="Times New Roman" w:hAnsi="Times New Roman"/>
                    <w:b/>
                    <w:color w:val="000000" w:themeColor="text1"/>
                    <w:sz w:val="24"/>
                    <w:szCs w:val="24"/>
                    <w:lang w:val="en-GB"/>
                  </w:rPr>
                </w:pPr>
                <w:r w:rsidRPr="00104574">
                  <w:rPr>
                    <w:rFonts w:ascii="Times New Roman" w:hAnsi="Times New Roman"/>
                    <w:b/>
                    <w:color w:val="000000" w:themeColor="text1"/>
                    <w:sz w:val="28"/>
                    <w:szCs w:val="24"/>
                    <w:lang w:val="en-GB"/>
                  </w:rPr>
                  <w:t>until 30th of December 2023</w:t>
                </w:r>
              </w:p>
            </w:tc>
          </w:tr>
        </w:tbl>
        <w:p w14:paraId="5197D104" w14:textId="77777777" w:rsidR="00104574" w:rsidRDefault="00104574" w:rsidP="004E1961">
          <w:pPr>
            <w:rPr>
              <w:rFonts w:ascii="Times New Roman" w:hAnsi="Times New Roman"/>
              <w:b/>
              <w:sz w:val="24"/>
              <w:szCs w:val="24"/>
              <w:lang w:val="en-GB"/>
            </w:rPr>
          </w:pPr>
        </w:p>
        <w:p w14:paraId="2FB6FD7F" w14:textId="468C62FF" w:rsidR="00104574" w:rsidRPr="0063638C" w:rsidRDefault="00104574" w:rsidP="004E1961">
          <w:pPr>
            <w:rPr>
              <w:rFonts w:ascii="Times New Roman" w:hAnsi="Times New Roman"/>
              <w:b/>
              <w:sz w:val="24"/>
              <w:szCs w:val="24"/>
              <w:lang w:val="en-GB"/>
            </w:rPr>
          </w:pPr>
          <w:r>
            <w:rPr>
              <w:rFonts w:ascii="Times New Roman" w:hAnsi="Times New Roman"/>
              <w:b/>
              <w:sz w:val="24"/>
              <w:szCs w:val="24"/>
              <w:lang w:val="en-GB"/>
            </w:rPr>
            <w:t xml:space="preserve">Old timetable: </w:t>
          </w:r>
        </w:p>
        <w:p w14:paraId="709A8F50" w14:textId="23006ED4" w:rsidR="0063638C" w:rsidRDefault="0063638C" w:rsidP="0063638C">
          <w:pPr>
            <w:keepNext/>
          </w:pPr>
          <w:r>
            <w:rPr>
              <w:noProof/>
            </w:rPr>
            <w:drawing>
              <wp:inline distT="0" distB="0" distL="0" distR="0" wp14:anchorId="62A888B7" wp14:editId="7F4199E6">
                <wp:extent cx="5730689" cy="3394253"/>
                <wp:effectExtent l="19050" t="19050" r="22860" b="1587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7492" cy="3410128"/>
                        </a:xfrm>
                        <a:prstGeom prst="rect">
                          <a:avLst/>
                        </a:prstGeom>
                        <a:ln>
                          <a:solidFill>
                            <a:schemeClr val="tx1"/>
                          </a:solidFill>
                        </a:ln>
                      </pic:spPr>
                    </pic:pic>
                  </a:graphicData>
                </a:graphic>
              </wp:inline>
            </w:drawing>
          </w:r>
        </w:p>
        <w:p w14:paraId="66D3B8CB" w14:textId="37FDB1BE" w:rsidR="004D14B1" w:rsidRDefault="0063638C" w:rsidP="0063638C">
          <w:pPr>
            <w:pStyle w:val="Beschriftung"/>
            <w:jc w:val="left"/>
          </w:pPr>
          <w:r>
            <w:t xml:space="preserve">Figure </w:t>
          </w:r>
          <w:r>
            <w:fldChar w:fldCharType="begin"/>
          </w:r>
          <w:r>
            <w:instrText xml:space="preserve"> SEQ Figure \* ARABIC </w:instrText>
          </w:r>
          <w:r>
            <w:fldChar w:fldCharType="separate"/>
          </w:r>
          <w:r>
            <w:rPr>
              <w:noProof/>
            </w:rPr>
            <w:t>1</w:t>
          </w:r>
          <w:r>
            <w:fldChar w:fldCharType="end"/>
          </w:r>
          <w:r>
            <w:t>: Screenshot Application STEM in Action, p.17.</w:t>
          </w:r>
        </w:p>
        <w:p w14:paraId="361DAD53" w14:textId="550F0C39" w:rsidR="00CA471C" w:rsidRDefault="00CA471C" w:rsidP="004E1961">
          <w:pPr>
            <w:rPr>
              <w:lang w:val="en-GB"/>
            </w:rPr>
          </w:pPr>
        </w:p>
        <w:p w14:paraId="3D54CF15" w14:textId="79993370" w:rsidR="000C511A" w:rsidRDefault="000C511A" w:rsidP="004E1961">
          <w:pPr>
            <w:rPr>
              <w:lang w:val="en-GB"/>
            </w:rPr>
          </w:pPr>
        </w:p>
        <w:p w14:paraId="05575597" w14:textId="027B25C0" w:rsidR="000C511A" w:rsidRDefault="000C511A" w:rsidP="004E1961">
          <w:pPr>
            <w:rPr>
              <w:lang w:val="en-GB"/>
            </w:rPr>
          </w:pPr>
        </w:p>
        <w:p w14:paraId="4963EA73" w14:textId="1926245C" w:rsidR="000C511A" w:rsidRDefault="000C511A" w:rsidP="004E1961">
          <w:pPr>
            <w:rPr>
              <w:lang w:val="en-GB"/>
            </w:rPr>
          </w:pPr>
        </w:p>
        <w:p w14:paraId="674D9B16" w14:textId="274387A4" w:rsidR="000C511A" w:rsidRDefault="000C511A" w:rsidP="004E1961">
          <w:pPr>
            <w:rPr>
              <w:lang w:val="en-GB"/>
            </w:rPr>
          </w:pPr>
        </w:p>
        <w:p w14:paraId="64B76097" w14:textId="6A015BAB" w:rsidR="000C511A" w:rsidRDefault="000C511A" w:rsidP="004E1961">
          <w:pPr>
            <w:rPr>
              <w:lang w:val="en-GB"/>
            </w:rPr>
          </w:pPr>
        </w:p>
        <w:p w14:paraId="51268EA7" w14:textId="4F3B8D36" w:rsidR="000C511A" w:rsidRDefault="000C511A" w:rsidP="004E1961">
          <w:pPr>
            <w:rPr>
              <w:lang w:val="en-GB"/>
            </w:rPr>
          </w:pPr>
        </w:p>
        <w:p w14:paraId="3AA523B7" w14:textId="6C57E7D0" w:rsidR="000C511A" w:rsidRDefault="000C511A" w:rsidP="004E1961">
          <w:pPr>
            <w:rPr>
              <w:lang w:val="en-GB"/>
            </w:rPr>
          </w:pPr>
        </w:p>
        <w:p w14:paraId="03650995" w14:textId="562D45B6" w:rsidR="000C511A" w:rsidRDefault="000C511A" w:rsidP="004E1961">
          <w:pPr>
            <w:rPr>
              <w:lang w:val="en-GB"/>
            </w:rPr>
          </w:pPr>
        </w:p>
        <w:p w14:paraId="21D833E1" w14:textId="77777777" w:rsidR="000C511A" w:rsidRDefault="000C511A" w:rsidP="004E1961">
          <w:pPr>
            <w:rPr>
              <w:lang w:val="en-GB"/>
            </w:rPr>
          </w:pPr>
        </w:p>
        <w:p w14:paraId="50D9371D" w14:textId="73350BB5" w:rsidR="00104574" w:rsidRPr="000C511A" w:rsidRDefault="000C511A" w:rsidP="004E1961">
          <w:pPr>
            <w:rPr>
              <w:b/>
              <w:sz w:val="24"/>
              <w:u w:val="single"/>
              <w:lang w:val="en-GB"/>
            </w:rPr>
            <w:sectPr w:rsidR="00104574" w:rsidRPr="000C511A" w:rsidSect="00DB069D">
              <w:pgSz w:w="11906" w:h="16838" w:code="9"/>
              <w:pgMar w:top="1440" w:right="1440" w:bottom="1440" w:left="1440" w:header="709" w:footer="709" w:gutter="0"/>
              <w:cols w:space="708"/>
              <w:docGrid w:linePitch="360"/>
            </w:sectPr>
          </w:pPr>
          <w:commentRangeStart w:id="4"/>
          <w:r w:rsidRPr="000C511A">
            <w:rPr>
              <w:b/>
              <w:sz w:val="24"/>
              <w:u w:val="single"/>
              <w:lang w:val="en-GB"/>
            </w:rPr>
            <w:t>New timetable, adjusted to the new project runtime after extension</w:t>
          </w:r>
          <w:commentRangeEnd w:id="4"/>
          <w:r w:rsidR="00C1312C">
            <w:rPr>
              <w:rStyle w:val="Kommentarzeichen"/>
            </w:rPr>
            <w:commentReference w:id="4"/>
          </w:r>
        </w:p>
        <w:p w14:paraId="3FD99B13" w14:textId="4AF5C025" w:rsidR="004D14B1" w:rsidRDefault="004D14B1" w:rsidP="004E1961">
          <w:pPr>
            <w:rPr>
              <w:lang w:val="en-GB"/>
            </w:rPr>
          </w:pPr>
        </w:p>
        <w:p w14:paraId="2E5A64C0" w14:textId="6B6A1C1F" w:rsidR="00BA0C42" w:rsidRDefault="00BA0C42" w:rsidP="00BA0C42">
          <w:pPr>
            <w:pStyle w:val="berschrift2"/>
            <w:numPr>
              <w:ilvl w:val="0"/>
              <w:numId w:val="14"/>
            </w:numPr>
            <w:spacing w:line="276" w:lineRule="auto"/>
            <w:rPr>
              <w:rFonts w:ascii="Times New Roman" w:hAnsi="Times New Roman" w:cs="Times New Roman"/>
              <w:sz w:val="28"/>
              <w:szCs w:val="28"/>
              <w:lang w:val="en-GB"/>
            </w:rPr>
          </w:pPr>
          <w:bookmarkStart w:id="5" w:name="_Toc74921157"/>
          <w:r w:rsidRPr="00B83A91">
            <w:rPr>
              <w:rFonts w:ascii="Times New Roman" w:hAnsi="Times New Roman" w:cs="Times New Roman"/>
              <w:sz w:val="28"/>
              <w:szCs w:val="28"/>
              <w:lang w:val="en-GB"/>
            </w:rPr>
            <w:t>Dissemination Objectives</w:t>
          </w:r>
          <w:bookmarkEnd w:id="5"/>
          <w:r w:rsidRPr="00B83A91">
            <w:rPr>
              <w:rFonts w:ascii="Times New Roman" w:hAnsi="Times New Roman" w:cs="Times New Roman"/>
              <w:sz w:val="28"/>
              <w:szCs w:val="28"/>
              <w:lang w:val="en-GB"/>
            </w:rPr>
            <w:t xml:space="preserve"> </w:t>
          </w:r>
        </w:p>
        <w:p w14:paraId="60C5C9F8" w14:textId="77777777" w:rsidR="00BA0C42" w:rsidRPr="00BA0C42" w:rsidRDefault="00BA0C42" w:rsidP="00BA0C42">
          <w:pPr>
            <w:rPr>
              <w:lang w:val="en-GB"/>
            </w:rPr>
          </w:pPr>
        </w:p>
        <w:p w14:paraId="1DA319A7" w14:textId="77777777" w:rsidR="00BA0C42" w:rsidRPr="00D337E2" w:rsidRDefault="00BA0C42" w:rsidP="00BA0C42">
          <w:pPr>
            <w:spacing w:line="276" w:lineRule="auto"/>
            <w:jc w:val="both"/>
            <w:rPr>
              <w:rFonts w:ascii="Times New Roman" w:hAnsi="Times New Roman"/>
              <w:b/>
              <w:sz w:val="24"/>
              <w:szCs w:val="24"/>
              <w:lang w:val="en-GB"/>
            </w:rPr>
          </w:pPr>
          <w:r w:rsidRPr="00D337E2">
            <w:rPr>
              <w:rFonts w:ascii="Times New Roman" w:hAnsi="Times New Roman"/>
              <w:b/>
              <w:sz w:val="24"/>
              <w:szCs w:val="24"/>
              <w:lang w:val="en-GB"/>
            </w:rPr>
            <w:t>General objective</w:t>
          </w:r>
        </w:p>
        <w:p w14:paraId="151BED45" w14:textId="4679CBAB" w:rsidR="00BA0C42" w:rsidRDefault="00BA0C42" w:rsidP="00BA0C42">
          <w:pPr>
            <w:spacing w:line="276" w:lineRule="auto"/>
            <w:jc w:val="both"/>
            <w:rPr>
              <w:rFonts w:ascii="Times New Roman" w:hAnsi="Times New Roman"/>
              <w:sz w:val="24"/>
              <w:szCs w:val="24"/>
              <w:lang w:val="en-GB"/>
            </w:rPr>
          </w:pPr>
          <w:r w:rsidRPr="00D337E2">
            <w:rPr>
              <w:rFonts w:ascii="Times New Roman" w:hAnsi="Times New Roman"/>
              <w:sz w:val="24"/>
              <w:szCs w:val="24"/>
              <w:lang w:val="en-GB"/>
            </w:rPr>
            <w:t xml:space="preserve">The Core dissemination and exploitation objective of a project is to maximise the impact of project results by optimising their value: by strengthening their impact, transferring them to different and new contexts, integrating them in a sustainable way and using them actively in systems and practices at local, regional, national, European levels as well as international background. Well-planned, structures and well-executed dissemination and exploitation ensure that project results have a reach beyond those directly involved in the consortium and an impact that is sustained beyond the project's lifetime by fostering the needs to ensure this aim. </w:t>
          </w:r>
        </w:p>
        <w:p w14:paraId="39680533" w14:textId="763108C0" w:rsidR="00300336" w:rsidRDefault="00300336" w:rsidP="00300336">
          <w:pPr>
            <w:spacing w:line="276" w:lineRule="auto"/>
            <w:jc w:val="both"/>
            <w:rPr>
              <w:rFonts w:ascii="Times New Roman" w:hAnsi="Times New Roman"/>
              <w:b/>
              <w:sz w:val="24"/>
              <w:szCs w:val="24"/>
              <w:lang w:val="en-GB"/>
            </w:rPr>
          </w:pPr>
          <w:bookmarkStart w:id="6" w:name="_Hlk74912111"/>
          <w:r w:rsidRPr="001572FD">
            <w:rPr>
              <w:rFonts w:ascii="Times New Roman" w:hAnsi="Times New Roman"/>
              <w:b/>
              <w:sz w:val="24"/>
              <w:szCs w:val="24"/>
              <w:lang w:val="en-GB"/>
            </w:rPr>
            <w:t xml:space="preserve">Specific objectives of the Erasmus+ project </w:t>
          </w:r>
          <w:r w:rsidR="001572FD" w:rsidRPr="001572FD">
            <w:rPr>
              <w:rFonts w:ascii="Times New Roman" w:hAnsi="Times New Roman"/>
              <w:b/>
              <w:sz w:val="24"/>
              <w:szCs w:val="24"/>
              <w:lang w:val="en-GB"/>
            </w:rPr>
            <w:t>STEM in Action</w:t>
          </w:r>
          <w:r w:rsidRPr="001572FD">
            <w:rPr>
              <w:rFonts w:ascii="Times New Roman" w:hAnsi="Times New Roman"/>
              <w:b/>
              <w:sz w:val="24"/>
              <w:szCs w:val="24"/>
              <w:lang w:val="en-GB"/>
            </w:rPr>
            <w:t xml:space="preserve"> </w:t>
          </w:r>
        </w:p>
        <w:p w14:paraId="2114FD38" w14:textId="77777777" w:rsidR="00A1635C" w:rsidRDefault="00A1635C" w:rsidP="00A1635C">
          <w:pPr>
            <w:spacing w:line="276" w:lineRule="auto"/>
            <w:jc w:val="both"/>
            <w:rPr>
              <w:rFonts w:ascii="Times New Roman" w:hAnsi="Times New Roman"/>
              <w:sz w:val="24"/>
              <w:szCs w:val="24"/>
              <w:lang w:val="en-GB"/>
            </w:rPr>
          </w:pPr>
          <w:r>
            <w:rPr>
              <w:rFonts w:ascii="Times New Roman" w:hAnsi="Times New Roman"/>
              <w:sz w:val="24"/>
              <w:szCs w:val="24"/>
              <w:lang w:val="en-GB"/>
            </w:rPr>
            <w:t xml:space="preserve">STEM in </w:t>
          </w:r>
          <w:proofErr w:type="spellStart"/>
          <w:r>
            <w:rPr>
              <w:rFonts w:ascii="Times New Roman" w:hAnsi="Times New Roman"/>
              <w:sz w:val="24"/>
              <w:szCs w:val="24"/>
              <w:lang w:val="en-GB"/>
            </w:rPr>
            <w:t>Actions’s</w:t>
          </w:r>
          <w:proofErr w:type="spellEnd"/>
          <w:r>
            <w:rPr>
              <w:rFonts w:ascii="Times New Roman" w:hAnsi="Times New Roman"/>
              <w:sz w:val="24"/>
              <w:szCs w:val="24"/>
              <w:lang w:val="en-GB"/>
            </w:rPr>
            <w:t xml:space="preserve"> main concern is to foster teachers at all school levels. As already mentioned, the intellectual outputs are developing an online STEM course for teachers and also prepare a curriculum for STEM education for teachers. </w:t>
          </w:r>
        </w:p>
        <w:p w14:paraId="52299A65" w14:textId="40C059B8" w:rsidR="00A1635C" w:rsidRDefault="00A1635C" w:rsidP="00300336">
          <w:pPr>
            <w:spacing w:line="276" w:lineRule="auto"/>
            <w:jc w:val="both"/>
            <w:rPr>
              <w:rFonts w:ascii="Times New Roman" w:hAnsi="Times New Roman"/>
              <w:sz w:val="24"/>
              <w:szCs w:val="24"/>
              <w:lang w:val="en-GB"/>
            </w:rPr>
          </w:pPr>
          <w:r>
            <w:rPr>
              <w:rFonts w:ascii="Times New Roman" w:hAnsi="Times New Roman"/>
              <w:sz w:val="24"/>
              <w:szCs w:val="24"/>
              <w:lang w:val="en-GB"/>
            </w:rPr>
            <w:t>The following specific objectives of dissemination for the STEM in Action project are associated with this main concern:</w:t>
          </w:r>
        </w:p>
        <w:p w14:paraId="395C9F74" w14:textId="77777777" w:rsidR="00A1635C" w:rsidRPr="00FD4B77" w:rsidRDefault="00A1635C" w:rsidP="00A1635C">
          <w:pPr>
            <w:pStyle w:val="Listenabsatz"/>
            <w:numPr>
              <w:ilvl w:val="0"/>
              <w:numId w:val="29"/>
            </w:numPr>
            <w:spacing w:line="276" w:lineRule="auto"/>
            <w:jc w:val="both"/>
            <w:rPr>
              <w:rFonts w:ascii="Times New Roman" w:hAnsi="Times New Roman"/>
              <w:sz w:val="24"/>
              <w:szCs w:val="24"/>
              <w:lang w:val="en-GB"/>
            </w:rPr>
          </w:pPr>
          <w:r w:rsidRPr="00FD4B77">
            <w:rPr>
              <w:rFonts w:ascii="Times New Roman" w:hAnsi="Times New Roman"/>
              <w:sz w:val="24"/>
              <w:szCs w:val="24"/>
              <w:lang w:val="en-GB"/>
            </w:rPr>
            <w:t>carry out “local surveys” about the attractiveness of STEM disciplines</w:t>
          </w:r>
        </w:p>
        <w:p w14:paraId="315DF2D8" w14:textId="77777777" w:rsidR="00A1635C" w:rsidRDefault="00A1635C" w:rsidP="00A1635C">
          <w:pPr>
            <w:pStyle w:val="Listenabsatz"/>
            <w:numPr>
              <w:ilvl w:val="0"/>
              <w:numId w:val="29"/>
            </w:numPr>
            <w:spacing w:line="276" w:lineRule="auto"/>
            <w:jc w:val="both"/>
            <w:rPr>
              <w:rFonts w:ascii="Times New Roman" w:hAnsi="Times New Roman"/>
              <w:sz w:val="24"/>
              <w:szCs w:val="24"/>
              <w:lang w:val="en-GB"/>
            </w:rPr>
          </w:pPr>
          <w:r w:rsidRPr="00FD4B77">
            <w:rPr>
              <w:rFonts w:ascii="Times New Roman" w:hAnsi="Times New Roman"/>
              <w:sz w:val="24"/>
              <w:szCs w:val="24"/>
              <w:lang w:val="en-GB"/>
            </w:rPr>
            <w:t xml:space="preserve">design and develop STEM Modules implementation and running of a series of activities aimed at promotion STEM disciplines among teachers. </w:t>
          </w:r>
        </w:p>
        <w:p w14:paraId="2E3EC6C8" w14:textId="1F8DD6B2" w:rsidR="00A1635C" w:rsidRPr="00A1635C" w:rsidRDefault="00A1635C" w:rsidP="00A1635C">
          <w:pPr>
            <w:pStyle w:val="Listenabsatz"/>
            <w:numPr>
              <w:ilvl w:val="1"/>
              <w:numId w:val="29"/>
            </w:numPr>
            <w:spacing w:line="276" w:lineRule="auto"/>
            <w:jc w:val="both"/>
            <w:rPr>
              <w:rFonts w:ascii="Times New Roman" w:hAnsi="Times New Roman"/>
              <w:sz w:val="24"/>
              <w:szCs w:val="24"/>
              <w:lang w:val="en-GB"/>
            </w:rPr>
          </w:pPr>
          <w:r>
            <w:rPr>
              <w:rFonts w:ascii="Times New Roman" w:hAnsi="Times New Roman"/>
              <w:sz w:val="24"/>
              <w:szCs w:val="24"/>
              <w:lang w:val="en-GB"/>
            </w:rPr>
            <w:t>These will include online courses, face to face courses, technical visits of the teachers to the partner HEIs and short trainings and the social network</w:t>
          </w:r>
        </w:p>
        <w:p w14:paraId="134D7577" w14:textId="62021147" w:rsidR="00300336" w:rsidRDefault="00300336" w:rsidP="00300336">
          <w:pPr>
            <w:pStyle w:val="Listenabsatz"/>
            <w:numPr>
              <w:ilvl w:val="0"/>
              <w:numId w:val="4"/>
            </w:numPr>
            <w:spacing w:line="276" w:lineRule="auto"/>
            <w:jc w:val="both"/>
            <w:rPr>
              <w:rFonts w:ascii="Times New Roman" w:hAnsi="Times New Roman"/>
              <w:sz w:val="24"/>
              <w:szCs w:val="24"/>
              <w:lang w:val="en-GB"/>
            </w:rPr>
          </w:pPr>
          <w:r w:rsidRPr="001572FD">
            <w:rPr>
              <w:rFonts w:ascii="Times New Roman" w:hAnsi="Times New Roman"/>
              <w:sz w:val="24"/>
              <w:szCs w:val="24"/>
              <w:lang w:val="en-GB"/>
            </w:rPr>
            <w:t xml:space="preserve">Disseminate information on the project overview and findings as well as research results to the wider community, as well as to specific audiences, learners, teachers </w:t>
          </w:r>
          <w:r w:rsidR="0096345A">
            <w:rPr>
              <w:rFonts w:ascii="Times New Roman" w:hAnsi="Times New Roman"/>
              <w:sz w:val="24"/>
              <w:szCs w:val="24"/>
              <w:lang w:val="en-GB"/>
            </w:rPr>
            <w:t>as well as</w:t>
          </w:r>
          <w:r w:rsidRPr="001572FD">
            <w:rPr>
              <w:rFonts w:ascii="Times New Roman" w:hAnsi="Times New Roman"/>
              <w:sz w:val="24"/>
              <w:szCs w:val="24"/>
              <w:lang w:val="en-GB"/>
            </w:rPr>
            <w:t xml:space="preserve"> trainers</w:t>
          </w:r>
          <w:r w:rsidR="0096345A">
            <w:rPr>
              <w:rFonts w:ascii="Times New Roman" w:hAnsi="Times New Roman"/>
              <w:sz w:val="24"/>
              <w:szCs w:val="24"/>
              <w:lang w:val="en-GB"/>
            </w:rPr>
            <w:t>.</w:t>
          </w:r>
        </w:p>
        <w:p w14:paraId="42D5EFCF" w14:textId="3A7B0A5D" w:rsidR="00903285" w:rsidRPr="00903285" w:rsidRDefault="00903285" w:rsidP="00300336">
          <w:pPr>
            <w:pStyle w:val="Listenabsatz"/>
            <w:numPr>
              <w:ilvl w:val="0"/>
              <w:numId w:val="4"/>
            </w:numPr>
            <w:spacing w:line="276" w:lineRule="auto"/>
            <w:jc w:val="both"/>
            <w:rPr>
              <w:rFonts w:ascii="Times New Roman" w:hAnsi="Times New Roman"/>
              <w:sz w:val="24"/>
              <w:szCs w:val="24"/>
              <w:lang w:val="en-GB"/>
            </w:rPr>
          </w:pPr>
          <w:r w:rsidRPr="00903285">
            <w:rPr>
              <w:rFonts w:ascii="Times New Roman" w:hAnsi="Times New Roman"/>
              <w:sz w:val="24"/>
              <w:szCs w:val="24"/>
              <w:lang w:val="en-GB"/>
            </w:rPr>
            <w:t>promoting STEM and associated careers across partners by enhancing the knowledge and skills of teachers/educators</w:t>
          </w:r>
        </w:p>
        <w:p w14:paraId="1DA00E34" w14:textId="54DE686B" w:rsidR="00300336" w:rsidRPr="00903285" w:rsidRDefault="00300336" w:rsidP="00300336">
          <w:pPr>
            <w:pStyle w:val="Listenabsatz"/>
            <w:numPr>
              <w:ilvl w:val="0"/>
              <w:numId w:val="4"/>
            </w:numPr>
            <w:spacing w:line="276" w:lineRule="auto"/>
            <w:jc w:val="both"/>
            <w:rPr>
              <w:rFonts w:ascii="Times New Roman" w:hAnsi="Times New Roman"/>
              <w:sz w:val="24"/>
              <w:szCs w:val="24"/>
              <w:lang w:val="en-GB"/>
            </w:rPr>
          </w:pPr>
          <w:r w:rsidRPr="00903285">
            <w:rPr>
              <w:rFonts w:ascii="Times New Roman" w:hAnsi="Times New Roman"/>
              <w:sz w:val="24"/>
              <w:szCs w:val="24"/>
              <w:lang w:val="en-GB"/>
            </w:rPr>
            <w:t xml:space="preserve">Raising attention and interest in the field of </w:t>
          </w:r>
          <w:r w:rsidR="00903285" w:rsidRPr="00903285">
            <w:rPr>
              <w:rFonts w:ascii="Times New Roman" w:hAnsi="Times New Roman"/>
              <w:sz w:val="24"/>
              <w:szCs w:val="24"/>
              <w:lang w:val="en-GB"/>
            </w:rPr>
            <w:t>STEM</w:t>
          </w:r>
        </w:p>
        <w:p w14:paraId="204DAEAB" w14:textId="77777777" w:rsidR="00300336" w:rsidRPr="00903285" w:rsidRDefault="00300336" w:rsidP="00300336">
          <w:pPr>
            <w:pStyle w:val="Listenabsatz"/>
            <w:numPr>
              <w:ilvl w:val="0"/>
              <w:numId w:val="4"/>
            </w:numPr>
            <w:spacing w:line="276" w:lineRule="auto"/>
            <w:jc w:val="both"/>
            <w:rPr>
              <w:rFonts w:ascii="Times New Roman" w:hAnsi="Times New Roman"/>
              <w:sz w:val="24"/>
              <w:szCs w:val="24"/>
              <w:lang w:val="en-GB"/>
            </w:rPr>
          </w:pPr>
          <w:r w:rsidRPr="00903285">
            <w:rPr>
              <w:rFonts w:ascii="Times New Roman" w:hAnsi="Times New Roman"/>
              <w:sz w:val="24"/>
              <w:szCs w:val="24"/>
              <w:lang w:val="en-GB"/>
            </w:rPr>
            <w:t>Contribute knowledge in the research and practitioners’ communities.</w:t>
          </w:r>
        </w:p>
        <w:p w14:paraId="41BF5738" w14:textId="2788C6A8" w:rsidR="0096345A" w:rsidRPr="00A1635C" w:rsidRDefault="00300336" w:rsidP="00A1635C">
          <w:pPr>
            <w:pStyle w:val="Listenabsatz"/>
            <w:numPr>
              <w:ilvl w:val="0"/>
              <w:numId w:val="4"/>
            </w:numPr>
            <w:spacing w:line="276" w:lineRule="auto"/>
            <w:rPr>
              <w:rFonts w:ascii="Times New Roman" w:hAnsi="Times New Roman"/>
              <w:sz w:val="24"/>
              <w:szCs w:val="24"/>
              <w:lang w:val="en-GB"/>
            </w:rPr>
          </w:pPr>
          <w:r w:rsidRPr="00903285">
            <w:rPr>
              <w:rFonts w:ascii="Times New Roman" w:hAnsi="Times New Roman"/>
              <w:sz w:val="24"/>
              <w:szCs w:val="24"/>
              <w:lang w:val="en-GB"/>
            </w:rPr>
            <w:t>Use the knowledge from this project to improve the quality of education offered.</w:t>
          </w:r>
          <w:bookmarkEnd w:id="6"/>
        </w:p>
        <w:p w14:paraId="17953054" w14:textId="77777777" w:rsidR="00FD4B77" w:rsidRPr="00FD4B77" w:rsidRDefault="003E61F0" w:rsidP="00A1635C">
          <w:pPr>
            <w:pStyle w:val="Listenabsatz"/>
            <w:numPr>
              <w:ilvl w:val="0"/>
              <w:numId w:val="30"/>
            </w:numPr>
            <w:spacing w:line="276" w:lineRule="auto"/>
            <w:jc w:val="both"/>
            <w:rPr>
              <w:rFonts w:ascii="Times New Roman" w:hAnsi="Times New Roman"/>
              <w:sz w:val="24"/>
              <w:szCs w:val="24"/>
              <w:lang w:val="en-GB"/>
            </w:rPr>
          </w:pPr>
          <w:r w:rsidRPr="00FD4B77">
            <w:rPr>
              <w:rFonts w:ascii="Times New Roman" w:hAnsi="Times New Roman"/>
              <w:sz w:val="24"/>
              <w:szCs w:val="24"/>
              <w:lang w:val="en-GB"/>
            </w:rPr>
            <w:t>promotion of STEM Education in EU including the identification of examples of good practice for increasing the number and quality of teachers and students on engineering/technology programmes</w:t>
          </w:r>
        </w:p>
        <w:p w14:paraId="1887791B" w14:textId="4539D494" w:rsidR="003E61F0" w:rsidRPr="00A1635C" w:rsidRDefault="003E61F0" w:rsidP="00A1635C">
          <w:pPr>
            <w:pStyle w:val="Listenabsatz"/>
            <w:numPr>
              <w:ilvl w:val="0"/>
              <w:numId w:val="30"/>
            </w:numPr>
            <w:spacing w:line="276" w:lineRule="auto"/>
            <w:jc w:val="both"/>
            <w:rPr>
              <w:rFonts w:ascii="Times New Roman" w:hAnsi="Times New Roman"/>
              <w:sz w:val="24"/>
              <w:szCs w:val="24"/>
              <w:lang w:val="en-GB"/>
            </w:rPr>
            <w:sectPr w:rsidR="003E61F0" w:rsidRPr="00A1635C" w:rsidSect="00DB069D">
              <w:pgSz w:w="11906" w:h="16838" w:code="9"/>
              <w:pgMar w:top="1440" w:right="1440" w:bottom="1440" w:left="1440" w:header="709" w:footer="709" w:gutter="0"/>
              <w:cols w:space="708"/>
              <w:docGrid w:linePitch="360"/>
            </w:sectPr>
          </w:pPr>
          <w:r w:rsidRPr="00A1635C">
            <w:rPr>
              <w:rFonts w:ascii="Times New Roman" w:hAnsi="Times New Roman"/>
              <w:sz w:val="24"/>
              <w:szCs w:val="24"/>
              <w:lang w:val="en-GB"/>
            </w:rPr>
            <w:t>The online STEM courses will be free and open to every teacher, so by this way teachers will be able to reach these resources from everywhere</w:t>
          </w:r>
        </w:p>
        <w:p w14:paraId="4987439A" w14:textId="045DAB76" w:rsidR="00300336" w:rsidRPr="00D337E2" w:rsidRDefault="00300336" w:rsidP="00BA0C42">
          <w:pPr>
            <w:spacing w:line="276" w:lineRule="auto"/>
            <w:jc w:val="both"/>
            <w:rPr>
              <w:rFonts w:ascii="Times New Roman" w:hAnsi="Times New Roman"/>
              <w:sz w:val="24"/>
              <w:szCs w:val="24"/>
              <w:lang w:val="en-GB"/>
            </w:rPr>
          </w:pPr>
        </w:p>
        <w:p w14:paraId="4335CCEB" w14:textId="52D27E52" w:rsidR="00BA0C42" w:rsidRDefault="00BA0C42" w:rsidP="00BA0C42">
          <w:pPr>
            <w:pStyle w:val="berschrift2"/>
            <w:numPr>
              <w:ilvl w:val="0"/>
              <w:numId w:val="14"/>
            </w:numPr>
            <w:rPr>
              <w:rFonts w:ascii="Times New Roman" w:hAnsi="Times New Roman" w:cs="Times New Roman"/>
              <w:sz w:val="28"/>
              <w:szCs w:val="28"/>
              <w:lang w:val="en-GB"/>
            </w:rPr>
          </w:pPr>
          <w:bookmarkStart w:id="7" w:name="_Toc74921158"/>
          <w:r w:rsidRPr="00B83A91">
            <w:rPr>
              <w:rFonts w:ascii="Times New Roman" w:hAnsi="Times New Roman" w:cs="Times New Roman"/>
              <w:sz w:val="28"/>
              <w:szCs w:val="28"/>
              <w:lang w:val="en-GB"/>
            </w:rPr>
            <w:t>Target Groups of the Erasmus+ project STEM in Action</w:t>
          </w:r>
          <w:bookmarkEnd w:id="7"/>
        </w:p>
        <w:p w14:paraId="7044F8FC" w14:textId="77777777" w:rsidR="00CC5333" w:rsidRPr="00CC5333" w:rsidRDefault="00CC5333" w:rsidP="00CC5333">
          <w:pPr>
            <w:rPr>
              <w:lang w:val="en-GB"/>
            </w:rPr>
          </w:pPr>
        </w:p>
        <w:p w14:paraId="38EA3E2E" w14:textId="77777777" w:rsidR="00BA0C42" w:rsidRPr="00696CD5" w:rsidRDefault="00BA0C42" w:rsidP="00BA0C42">
          <w:pPr>
            <w:spacing w:line="276" w:lineRule="auto"/>
            <w:jc w:val="both"/>
            <w:rPr>
              <w:rFonts w:ascii="Times New Roman" w:hAnsi="Times New Roman"/>
              <w:sz w:val="24"/>
              <w:szCs w:val="24"/>
              <w:lang w:val="en-GB"/>
            </w:rPr>
          </w:pPr>
          <w:r w:rsidRPr="00696CD5">
            <w:rPr>
              <w:rFonts w:ascii="Times New Roman" w:hAnsi="Times New Roman"/>
              <w:sz w:val="24"/>
              <w:szCs w:val="24"/>
              <w:lang w:val="en-GB"/>
            </w:rPr>
            <w:t xml:space="preserve">To achieve the interest of a wide and heterogenic audience each partner should spend considerable time on establishing “who” is expected to use the project's results in their country and taking account of their needs. This should include all potential users, not just those from the immediate consortium. </w:t>
          </w:r>
        </w:p>
        <w:p w14:paraId="0D6033C5" w14:textId="77777777" w:rsidR="00BA0C42" w:rsidRPr="00696CD5" w:rsidRDefault="00BA0C42" w:rsidP="00BA0C42">
          <w:pPr>
            <w:spacing w:line="276" w:lineRule="auto"/>
            <w:jc w:val="both"/>
            <w:rPr>
              <w:rFonts w:ascii="Times New Roman" w:hAnsi="Times New Roman"/>
              <w:sz w:val="24"/>
              <w:szCs w:val="24"/>
              <w:lang w:val="en-GB"/>
            </w:rPr>
          </w:pPr>
          <w:r w:rsidRPr="00696CD5">
            <w:rPr>
              <w:rFonts w:ascii="Times New Roman" w:hAnsi="Times New Roman"/>
              <w:sz w:val="24"/>
              <w:szCs w:val="24"/>
              <w:lang w:val="en-GB"/>
            </w:rPr>
            <w:t xml:space="preserve">Partners’ plans should allow for consultation with, and the involvement of, users during the project's lifetime, as well as after the project’s completion. </w:t>
          </w:r>
        </w:p>
        <w:p w14:paraId="3EAEC3DD" w14:textId="213CFFFA" w:rsidR="00BA0C42" w:rsidRPr="00226515" w:rsidRDefault="00BA0C42" w:rsidP="00BA0C42">
          <w:pPr>
            <w:spacing w:line="276" w:lineRule="auto"/>
            <w:jc w:val="both"/>
            <w:rPr>
              <w:rFonts w:ascii="Times New Roman" w:hAnsi="Times New Roman"/>
              <w:sz w:val="24"/>
              <w:szCs w:val="24"/>
              <w:lang w:val="en-GB"/>
            </w:rPr>
          </w:pPr>
          <w:r w:rsidRPr="00226515">
            <w:rPr>
              <w:rFonts w:ascii="Times New Roman" w:hAnsi="Times New Roman"/>
              <w:sz w:val="24"/>
              <w:szCs w:val="24"/>
              <w:lang w:val="en-GB"/>
            </w:rPr>
            <w:t xml:space="preserve">To sum up the main target groups of the Erasmus+ project </w:t>
          </w:r>
          <w:r w:rsidR="00471CAC" w:rsidRPr="00226515">
            <w:rPr>
              <w:rFonts w:ascii="Times New Roman" w:hAnsi="Times New Roman"/>
              <w:sz w:val="24"/>
              <w:szCs w:val="24"/>
              <w:lang w:val="en-GB"/>
            </w:rPr>
            <w:t>STEM in Action</w:t>
          </w:r>
          <w:r w:rsidRPr="00226515">
            <w:rPr>
              <w:rFonts w:ascii="Times New Roman" w:hAnsi="Times New Roman"/>
              <w:sz w:val="24"/>
              <w:szCs w:val="24"/>
              <w:lang w:val="en-GB"/>
            </w:rPr>
            <w:t xml:space="preserve">, the consortium addressed the following </w:t>
          </w:r>
          <w:r w:rsidR="000C511A">
            <w:rPr>
              <w:rFonts w:ascii="Times New Roman" w:hAnsi="Times New Roman"/>
              <w:color w:val="000000" w:themeColor="text1"/>
              <w:sz w:val="24"/>
              <w:szCs w:val="24"/>
              <w:lang w:val="en-GB"/>
            </w:rPr>
            <w:t>/</w:t>
          </w:r>
          <w:r w:rsidRPr="00226515">
            <w:rPr>
              <w:rFonts w:ascii="Times New Roman" w:hAnsi="Times New Roman"/>
              <w:sz w:val="24"/>
              <w:szCs w:val="24"/>
              <w:lang w:val="en-GB"/>
            </w:rPr>
            <w:t xml:space="preserve">categories of target groups by using different methods of dissemination strategies: </w:t>
          </w:r>
        </w:p>
        <w:p w14:paraId="02523185" w14:textId="77777777" w:rsidR="00CF10C1" w:rsidRDefault="00CF10C1" w:rsidP="00C541FA">
          <w:pPr>
            <w:shd w:val="clear" w:color="auto" w:fill="FFFFFF"/>
            <w:spacing w:after="0" w:line="240" w:lineRule="auto"/>
            <w:jc w:val="both"/>
            <w:rPr>
              <w:rFonts w:ascii="Times New Roman" w:hAnsi="Times New Roman"/>
              <w:b/>
              <w:sz w:val="24"/>
              <w:szCs w:val="24"/>
              <w:lang w:val="en-GB"/>
            </w:rPr>
          </w:pPr>
        </w:p>
        <w:p w14:paraId="27D41A78" w14:textId="7B157C65" w:rsidR="00C541FA" w:rsidRDefault="00BA0C42" w:rsidP="00C541FA">
          <w:pPr>
            <w:shd w:val="clear" w:color="auto" w:fill="FFFFFF"/>
            <w:spacing w:after="0" w:line="240" w:lineRule="auto"/>
            <w:jc w:val="both"/>
            <w:rPr>
              <w:rFonts w:ascii="Times New Roman" w:hAnsi="Times New Roman"/>
              <w:b/>
              <w:sz w:val="24"/>
              <w:szCs w:val="24"/>
              <w:lang w:val="en-GB"/>
            </w:rPr>
          </w:pPr>
          <w:r w:rsidRPr="00226515">
            <w:rPr>
              <w:rFonts w:ascii="Times New Roman" w:hAnsi="Times New Roman"/>
              <w:b/>
              <w:sz w:val="24"/>
              <w:szCs w:val="24"/>
              <w:lang w:val="en-GB"/>
            </w:rPr>
            <w:t xml:space="preserve">Category </w:t>
          </w:r>
          <w:r w:rsidR="00226515" w:rsidRPr="00226515">
            <w:rPr>
              <w:rFonts w:ascii="Times New Roman" w:hAnsi="Times New Roman"/>
              <w:b/>
              <w:sz w:val="24"/>
              <w:szCs w:val="24"/>
              <w:lang w:val="en-GB"/>
            </w:rPr>
            <w:t>international</w:t>
          </w:r>
          <w:r w:rsidR="00226515">
            <w:rPr>
              <w:rFonts w:ascii="Times New Roman" w:hAnsi="Times New Roman"/>
              <w:b/>
              <w:sz w:val="24"/>
              <w:szCs w:val="24"/>
              <w:lang w:val="en-GB"/>
            </w:rPr>
            <w:t xml:space="preserve"> </w:t>
          </w:r>
          <w:r w:rsidR="00043D38">
            <w:rPr>
              <w:rFonts w:ascii="Times New Roman" w:hAnsi="Times New Roman"/>
              <w:b/>
              <w:sz w:val="24"/>
              <w:szCs w:val="24"/>
              <w:lang w:val="en-GB"/>
            </w:rPr>
            <w:t>dimension</w:t>
          </w:r>
          <w:r w:rsidR="00C541FA">
            <w:rPr>
              <w:rFonts w:ascii="Times New Roman" w:hAnsi="Times New Roman"/>
              <w:b/>
              <w:sz w:val="24"/>
              <w:szCs w:val="24"/>
              <w:lang w:val="en-GB"/>
            </w:rPr>
            <w:t>:</w:t>
          </w:r>
          <w:r w:rsidR="00043D38">
            <w:rPr>
              <w:rFonts w:ascii="Times New Roman" w:hAnsi="Times New Roman"/>
              <w:b/>
              <w:sz w:val="24"/>
              <w:szCs w:val="24"/>
              <w:lang w:val="en-GB"/>
            </w:rPr>
            <w:t xml:space="preserve"> </w:t>
          </w:r>
        </w:p>
        <w:p w14:paraId="519CD112" w14:textId="026C4B7B" w:rsidR="00BA0C42" w:rsidRPr="00226515" w:rsidRDefault="00226515" w:rsidP="00C541FA">
          <w:pPr>
            <w:shd w:val="clear" w:color="auto" w:fill="FFFFFF"/>
            <w:spacing w:after="0" w:line="240" w:lineRule="auto"/>
            <w:jc w:val="both"/>
            <w:rPr>
              <w:rFonts w:ascii="Times New Roman" w:eastAsia="Times New Roman" w:hAnsi="Times New Roman"/>
              <w:sz w:val="24"/>
              <w:szCs w:val="24"/>
              <w:lang w:val="en-GB" w:eastAsia="de-DE"/>
            </w:rPr>
          </w:pPr>
          <w:r>
            <w:rPr>
              <w:rFonts w:ascii="Times New Roman" w:hAnsi="Times New Roman"/>
              <w:b/>
              <w:sz w:val="24"/>
              <w:szCs w:val="24"/>
              <w:lang w:val="en-GB"/>
            </w:rPr>
            <w:t>(</w:t>
          </w:r>
          <w:r w:rsidRPr="00226515">
            <w:rPr>
              <w:rFonts w:ascii="Times New Roman" w:eastAsia="Times New Roman" w:hAnsi="Times New Roman"/>
              <w:sz w:val="24"/>
              <w:szCs w:val="24"/>
              <w:lang w:val="en-GB" w:eastAsia="de-DE"/>
            </w:rPr>
            <w:t>This is ensured by the international partnership</w:t>
          </w:r>
          <w:r>
            <w:rPr>
              <w:rFonts w:ascii="Times New Roman" w:eastAsia="Times New Roman" w:hAnsi="Times New Roman"/>
              <w:sz w:val="24"/>
              <w:szCs w:val="24"/>
              <w:lang w:val="en-GB" w:eastAsia="de-DE"/>
            </w:rPr>
            <w:t>)</w:t>
          </w:r>
        </w:p>
        <w:p w14:paraId="015C342B" w14:textId="398F38AB" w:rsidR="00226515" w:rsidRDefault="00BA0C42" w:rsidP="00CF10C1">
          <w:pPr>
            <w:pStyle w:val="Listenabsatz"/>
            <w:numPr>
              <w:ilvl w:val="0"/>
              <w:numId w:val="5"/>
            </w:numPr>
            <w:spacing w:after="0" w:line="276" w:lineRule="auto"/>
            <w:jc w:val="both"/>
            <w:rPr>
              <w:rFonts w:ascii="Times New Roman" w:eastAsia="Times New Roman" w:hAnsi="Times New Roman"/>
              <w:sz w:val="24"/>
              <w:szCs w:val="24"/>
              <w:lang w:val="en-GB" w:eastAsia="de-DE"/>
            </w:rPr>
          </w:pPr>
          <w:r w:rsidRPr="00226515">
            <w:rPr>
              <w:rFonts w:ascii="Times New Roman" w:eastAsia="Times New Roman" w:hAnsi="Times New Roman"/>
              <w:sz w:val="24"/>
              <w:szCs w:val="24"/>
              <w:lang w:val="en-GB" w:eastAsia="de-DE"/>
            </w:rPr>
            <w:t xml:space="preserve">Teachers in all educational fields </w:t>
          </w:r>
        </w:p>
        <w:p w14:paraId="467DBB7B" w14:textId="526DE34B" w:rsidR="00717380" w:rsidRPr="00CF10C1" w:rsidRDefault="00717380" w:rsidP="00CF10C1">
          <w:pPr>
            <w:pStyle w:val="Listenabsatz"/>
            <w:numPr>
              <w:ilvl w:val="0"/>
              <w:numId w:val="5"/>
            </w:numPr>
            <w:spacing w:after="0" w:line="276" w:lineRule="auto"/>
            <w:jc w:val="both"/>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Future teachers in all educational fields</w:t>
          </w:r>
        </w:p>
        <w:p w14:paraId="383DFDD2" w14:textId="6FD9980C" w:rsidR="00226515" w:rsidRPr="00226515" w:rsidRDefault="00226515" w:rsidP="00CF10C1">
          <w:pPr>
            <w:pStyle w:val="Listenabsatz"/>
            <w:numPr>
              <w:ilvl w:val="0"/>
              <w:numId w:val="5"/>
            </w:numPr>
            <w:spacing w:after="0" w:line="276" w:lineRule="auto"/>
            <w:jc w:val="both"/>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STEM Teachers (especially at the STEM-Day)</w:t>
          </w:r>
        </w:p>
        <w:p w14:paraId="55C60145" w14:textId="77777777" w:rsidR="00BA0C42" w:rsidRPr="00226515" w:rsidRDefault="00BA0C42" w:rsidP="00CF10C1">
          <w:pPr>
            <w:numPr>
              <w:ilvl w:val="0"/>
              <w:numId w:val="5"/>
            </w:numPr>
            <w:shd w:val="clear" w:color="auto" w:fill="FFFFFF"/>
            <w:spacing w:after="0" w:line="276" w:lineRule="auto"/>
            <w:jc w:val="both"/>
            <w:rPr>
              <w:rFonts w:ascii="Times New Roman" w:eastAsia="Times New Roman" w:hAnsi="Times New Roman"/>
              <w:color w:val="000000" w:themeColor="text1"/>
              <w:sz w:val="24"/>
              <w:szCs w:val="24"/>
              <w:lang w:val="en-GB" w:eastAsia="de-DE"/>
            </w:rPr>
          </w:pPr>
          <w:r w:rsidRPr="00226515">
            <w:rPr>
              <w:rFonts w:ascii="Times New Roman" w:eastAsia="Times New Roman" w:hAnsi="Times New Roman"/>
              <w:color w:val="000000" w:themeColor="text1"/>
              <w:sz w:val="24"/>
              <w:szCs w:val="24"/>
              <w:lang w:val="en-GB" w:eastAsia="de-DE"/>
            </w:rPr>
            <w:t xml:space="preserve">Learners and students in all educational fields </w:t>
          </w:r>
        </w:p>
        <w:p w14:paraId="282BA655" w14:textId="5EBBA3D4" w:rsidR="00BA0C42" w:rsidRPr="00226515" w:rsidRDefault="00BA0C42" w:rsidP="00CF10C1">
          <w:pPr>
            <w:numPr>
              <w:ilvl w:val="0"/>
              <w:numId w:val="5"/>
            </w:numPr>
            <w:shd w:val="clear" w:color="auto" w:fill="FFFFFF"/>
            <w:spacing w:after="0" w:line="276" w:lineRule="auto"/>
            <w:jc w:val="both"/>
            <w:rPr>
              <w:rFonts w:ascii="Times New Roman" w:eastAsia="Times New Roman" w:hAnsi="Times New Roman"/>
              <w:color w:val="000000" w:themeColor="text1"/>
              <w:sz w:val="24"/>
              <w:szCs w:val="24"/>
              <w:lang w:val="en-GB" w:eastAsia="de-DE"/>
            </w:rPr>
          </w:pPr>
          <w:r w:rsidRPr="00226515">
            <w:rPr>
              <w:rFonts w:ascii="Times New Roman" w:eastAsia="Times New Roman" w:hAnsi="Times New Roman"/>
              <w:color w:val="000000" w:themeColor="text1"/>
              <w:sz w:val="24"/>
              <w:szCs w:val="24"/>
              <w:lang w:val="en-GB" w:eastAsia="de-DE"/>
            </w:rPr>
            <w:t xml:space="preserve">Interested person in teaching and learning online formats </w:t>
          </w:r>
        </w:p>
        <w:p w14:paraId="5F88DFAB" w14:textId="53ADCA4C" w:rsidR="00226515" w:rsidRPr="00226515" w:rsidRDefault="00226515" w:rsidP="00CF10C1">
          <w:pPr>
            <w:numPr>
              <w:ilvl w:val="0"/>
              <w:numId w:val="5"/>
            </w:numPr>
            <w:shd w:val="clear" w:color="auto" w:fill="FFFFFF"/>
            <w:spacing w:after="0" w:line="276" w:lineRule="auto"/>
            <w:jc w:val="both"/>
            <w:rPr>
              <w:rFonts w:ascii="Times New Roman" w:eastAsia="Times New Roman" w:hAnsi="Times New Roman"/>
              <w:color w:val="000000" w:themeColor="text1"/>
              <w:sz w:val="24"/>
              <w:szCs w:val="24"/>
              <w:lang w:val="en-GB" w:eastAsia="de-DE"/>
            </w:rPr>
          </w:pPr>
          <w:r w:rsidRPr="00226515">
            <w:rPr>
              <w:rFonts w:ascii="Times New Roman" w:eastAsia="Times New Roman" w:hAnsi="Times New Roman"/>
              <w:color w:val="000000" w:themeColor="text1"/>
              <w:sz w:val="24"/>
              <w:szCs w:val="24"/>
              <w:lang w:val="en-GB" w:eastAsia="de-DE"/>
            </w:rPr>
            <w:t>European policy makers</w:t>
          </w:r>
        </w:p>
        <w:p w14:paraId="2262D735" w14:textId="57858A04" w:rsidR="00226515" w:rsidRPr="00226515" w:rsidRDefault="00226515" w:rsidP="00CF10C1">
          <w:pPr>
            <w:numPr>
              <w:ilvl w:val="0"/>
              <w:numId w:val="5"/>
            </w:numPr>
            <w:shd w:val="clear" w:color="auto" w:fill="FFFFFF"/>
            <w:spacing w:after="0" w:line="276" w:lineRule="auto"/>
            <w:jc w:val="both"/>
            <w:rPr>
              <w:rFonts w:ascii="Times New Roman" w:eastAsia="Times New Roman" w:hAnsi="Times New Roman"/>
              <w:color w:val="000000" w:themeColor="text1"/>
              <w:sz w:val="24"/>
              <w:szCs w:val="24"/>
              <w:lang w:val="en-GB" w:eastAsia="de-DE"/>
            </w:rPr>
          </w:pPr>
          <w:r w:rsidRPr="00226515">
            <w:rPr>
              <w:rFonts w:ascii="Times New Roman" w:eastAsia="Times New Roman" w:hAnsi="Times New Roman"/>
              <w:color w:val="000000" w:themeColor="text1"/>
              <w:sz w:val="24"/>
              <w:szCs w:val="24"/>
              <w:lang w:val="en-GB" w:eastAsia="de-DE"/>
            </w:rPr>
            <w:t>Non-governmental organizations</w:t>
          </w:r>
        </w:p>
        <w:p w14:paraId="2D98E4CB" w14:textId="2E88B5F4" w:rsidR="00BA0C42" w:rsidRPr="00226515" w:rsidRDefault="00BA0C42" w:rsidP="00226515">
          <w:pPr>
            <w:shd w:val="clear" w:color="auto" w:fill="FFFFFF"/>
            <w:spacing w:before="240" w:after="0" w:line="276" w:lineRule="auto"/>
            <w:ind w:left="360"/>
            <w:jc w:val="both"/>
            <w:rPr>
              <w:rFonts w:ascii="Times New Roman" w:eastAsia="Times New Roman" w:hAnsi="Times New Roman"/>
              <w:color w:val="000000" w:themeColor="text1"/>
              <w:sz w:val="24"/>
              <w:szCs w:val="24"/>
              <w:lang w:val="en-GB" w:eastAsia="de-DE"/>
            </w:rPr>
          </w:pPr>
        </w:p>
        <w:p w14:paraId="21C0069E" w14:textId="34EF953D" w:rsidR="00043D38" w:rsidRDefault="00BA0C42" w:rsidP="00BA0C42">
          <w:pPr>
            <w:spacing w:after="0" w:line="276" w:lineRule="auto"/>
            <w:jc w:val="both"/>
            <w:rPr>
              <w:rFonts w:ascii="Times New Roman" w:hAnsi="Times New Roman"/>
              <w:b/>
              <w:color w:val="000000" w:themeColor="text1"/>
              <w:sz w:val="24"/>
              <w:szCs w:val="24"/>
              <w:lang w:val="en-GB"/>
            </w:rPr>
          </w:pPr>
          <w:r w:rsidRPr="00226515">
            <w:rPr>
              <w:rFonts w:ascii="Times New Roman" w:hAnsi="Times New Roman"/>
              <w:b/>
              <w:color w:val="000000" w:themeColor="text1"/>
              <w:sz w:val="24"/>
              <w:szCs w:val="24"/>
              <w:lang w:val="en-GB"/>
            </w:rPr>
            <w:t xml:space="preserve">Category </w:t>
          </w:r>
          <w:r w:rsidR="00226515" w:rsidRPr="00226515">
            <w:rPr>
              <w:rFonts w:ascii="Times New Roman" w:hAnsi="Times New Roman"/>
              <w:b/>
              <w:color w:val="000000" w:themeColor="text1"/>
              <w:sz w:val="24"/>
              <w:szCs w:val="24"/>
              <w:lang w:val="en-GB"/>
            </w:rPr>
            <w:t xml:space="preserve">national </w:t>
          </w:r>
          <w:r w:rsidR="00043D38">
            <w:rPr>
              <w:rFonts w:ascii="Times New Roman" w:hAnsi="Times New Roman"/>
              <w:b/>
              <w:color w:val="000000" w:themeColor="text1"/>
              <w:sz w:val="24"/>
              <w:szCs w:val="24"/>
              <w:lang w:val="en-GB"/>
            </w:rPr>
            <w:t>dimension</w:t>
          </w:r>
          <w:r w:rsidR="00C541FA">
            <w:rPr>
              <w:rFonts w:ascii="Times New Roman" w:hAnsi="Times New Roman"/>
              <w:b/>
              <w:color w:val="000000" w:themeColor="text1"/>
              <w:sz w:val="24"/>
              <w:szCs w:val="24"/>
              <w:lang w:val="en-GB"/>
            </w:rPr>
            <w:t>:</w:t>
          </w:r>
        </w:p>
        <w:p w14:paraId="5D8E1863" w14:textId="7065AB11" w:rsidR="00BA0C42" w:rsidRPr="00226515" w:rsidRDefault="00226515" w:rsidP="00BA0C42">
          <w:pPr>
            <w:spacing w:after="0" w:line="276" w:lineRule="auto"/>
            <w:jc w:val="both"/>
            <w:rPr>
              <w:rFonts w:ascii="Times New Roman" w:hAnsi="Times New Roman"/>
              <w:b/>
              <w:color w:val="000000" w:themeColor="text1"/>
              <w:sz w:val="24"/>
              <w:szCs w:val="24"/>
              <w:lang w:val="en-GB"/>
            </w:rPr>
          </w:pPr>
          <w:r w:rsidRPr="00226515">
            <w:rPr>
              <w:rFonts w:ascii="Times New Roman" w:hAnsi="Times New Roman"/>
              <w:color w:val="000000" w:themeColor="text1"/>
              <w:sz w:val="24"/>
              <w:szCs w:val="24"/>
              <w:lang w:val="en-GB"/>
            </w:rPr>
            <w:t>(This is ensured by the regional dissemination i.e. at the university</w:t>
          </w:r>
          <w:r w:rsidR="00C541FA">
            <w:rPr>
              <w:rFonts w:ascii="Times New Roman" w:hAnsi="Times New Roman"/>
              <w:color w:val="000000" w:themeColor="text1"/>
              <w:sz w:val="24"/>
              <w:szCs w:val="24"/>
              <w:lang w:val="en-GB"/>
            </w:rPr>
            <w:t>)</w:t>
          </w:r>
        </w:p>
        <w:p w14:paraId="2F4A633C" w14:textId="217618DE" w:rsidR="00BA0C42" w:rsidRPr="00226515" w:rsidRDefault="00226515" w:rsidP="00CF10C1">
          <w:pPr>
            <w:numPr>
              <w:ilvl w:val="0"/>
              <w:numId w:val="5"/>
            </w:numPr>
            <w:shd w:val="clear" w:color="auto" w:fill="FFFFFF"/>
            <w:spacing w:after="0" w:line="276" w:lineRule="auto"/>
            <w:jc w:val="both"/>
            <w:rPr>
              <w:rFonts w:ascii="Times New Roman" w:eastAsia="Times New Roman" w:hAnsi="Times New Roman"/>
              <w:color w:val="000000" w:themeColor="text1"/>
              <w:sz w:val="24"/>
              <w:szCs w:val="24"/>
              <w:lang w:val="en-GB" w:eastAsia="de-DE"/>
            </w:rPr>
          </w:pPr>
          <w:r w:rsidRPr="00226515">
            <w:rPr>
              <w:rFonts w:ascii="Times New Roman" w:eastAsia="Times New Roman" w:hAnsi="Times New Roman"/>
              <w:color w:val="000000" w:themeColor="text1"/>
              <w:sz w:val="24"/>
              <w:szCs w:val="24"/>
              <w:lang w:val="en-GB" w:eastAsia="de-DE"/>
            </w:rPr>
            <w:t>Teachers in all educational fields</w:t>
          </w:r>
        </w:p>
        <w:p w14:paraId="4AA4BB83" w14:textId="494A0F04" w:rsidR="00226515" w:rsidRPr="00226515" w:rsidRDefault="00226515" w:rsidP="00CF10C1">
          <w:pPr>
            <w:numPr>
              <w:ilvl w:val="0"/>
              <w:numId w:val="5"/>
            </w:numPr>
            <w:shd w:val="clear" w:color="auto" w:fill="FFFFFF"/>
            <w:spacing w:after="0" w:line="276" w:lineRule="auto"/>
            <w:jc w:val="both"/>
            <w:rPr>
              <w:rFonts w:ascii="Times New Roman" w:eastAsia="Times New Roman" w:hAnsi="Times New Roman"/>
              <w:color w:val="000000" w:themeColor="text1"/>
              <w:sz w:val="24"/>
              <w:szCs w:val="24"/>
              <w:lang w:val="en-GB" w:eastAsia="de-DE"/>
            </w:rPr>
          </w:pPr>
          <w:r w:rsidRPr="00226515">
            <w:rPr>
              <w:rFonts w:ascii="Times New Roman" w:eastAsia="Times New Roman" w:hAnsi="Times New Roman"/>
              <w:color w:val="000000" w:themeColor="text1"/>
              <w:sz w:val="24"/>
              <w:szCs w:val="24"/>
              <w:lang w:val="en-GB" w:eastAsia="de-DE"/>
            </w:rPr>
            <w:t>Future teachers in all educational fields</w:t>
          </w:r>
        </w:p>
        <w:p w14:paraId="392EEB8A" w14:textId="23F88152" w:rsidR="00226515" w:rsidRPr="00226515" w:rsidRDefault="00226515" w:rsidP="00CF10C1">
          <w:pPr>
            <w:numPr>
              <w:ilvl w:val="0"/>
              <w:numId w:val="5"/>
            </w:numPr>
            <w:shd w:val="clear" w:color="auto" w:fill="FFFFFF"/>
            <w:spacing w:after="0" w:line="276" w:lineRule="auto"/>
            <w:jc w:val="both"/>
            <w:rPr>
              <w:rFonts w:ascii="Times New Roman" w:eastAsia="Times New Roman" w:hAnsi="Times New Roman"/>
              <w:color w:val="000000" w:themeColor="text1"/>
              <w:sz w:val="24"/>
              <w:szCs w:val="24"/>
              <w:lang w:val="en-GB" w:eastAsia="de-DE"/>
            </w:rPr>
          </w:pPr>
          <w:r w:rsidRPr="00226515">
            <w:rPr>
              <w:rFonts w:ascii="Times New Roman" w:eastAsia="Times New Roman" w:hAnsi="Times New Roman"/>
              <w:color w:val="000000" w:themeColor="text1"/>
              <w:sz w:val="24"/>
              <w:szCs w:val="24"/>
              <w:lang w:val="en-GB" w:eastAsia="de-DE"/>
            </w:rPr>
            <w:t>STEM Teachers</w:t>
          </w:r>
        </w:p>
        <w:p w14:paraId="53CDC365" w14:textId="77777777" w:rsidR="00BA0C42" w:rsidRPr="00226515" w:rsidRDefault="00BA0C42" w:rsidP="00CF10C1">
          <w:pPr>
            <w:numPr>
              <w:ilvl w:val="0"/>
              <w:numId w:val="5"/>
            </w:numPr>
            <w:shd w:val="clear" w:color="auto" w:fill="FFFFFF"/>
            <w:spacing w:after="0" w:line="276" w:lineRule="auto"/>
            <w:jc w:val="both"/>
            <w:rPr>
              <w:rFonts w:ascii="Times New Roman" w:eastAsia="Times New Roman" w:hAnsi="Times New Roman"/>
              <w:color w:val="000000" w:themeColor="text1"/>
              <w:sz w:val="24"/>
              <w:szCs w:val="24"/>
              <w:lang w:val="en-GB" w:eastAsia="de-DE"/>
            </w:rPr>
          </w:pPr>
          <w:r w:rsidRPr="00226515">
            <w:rPr>
              <w:rFonts w:ascii="Times New Roman" w:eastAsia="Times New Roman" w:hAnsi="Times New Roman"/>
              <w:color w:val="000000" w:themeColor="text1"/>
              <w:sz w:val="24"/>
              <w:szCs w:val="24"/>
              <w:lang w:val="en-GB" w:eastAsia="de-DE"/>
            </w:rPr>
            <w:t>National authorities and policy makers</w:t>
          </w:r>
        </w:p>
        <w:p w14:paraId="70301A72" w14:textId="4A429357" w:rsidR="00226515" w:rsidRDefault="00226515" w:rsidP="00CF10C1">
          <w:pPr>
            <w:numPr>
              <w:ilvl w:val="0"/>
              <w:numId w:val="5"/>
            </w:numPr>
            <w:shd w:val="clear" w:color="auto" w:fill="FFFFFF"/>
            <w:spacing w:after="0" w:line="276" w:lineRule="auto"/>
            <w:jc w:val="both"/>
            <w:rPr>
              <w:rFonts w:ascii="Times New Roman" w:eastAsia="Times New Roman" w:hAnsi="Times New Roman"/>
              <w:color w:val="000000" w:themeColor="text1"/>
              <w:sz w:val="24"/>
              <w:szCs w:val="24"/>
              <w:lang w:val="en-GB" w:eastAsia="de-DE"/>
            </w:rPr>
          </w:pPr>
          <w:r w:rsidRPr="00226515">
            <w:rPr>
              <w:rFonts w:ascii="Times New Roman" w:eastAsia="Times New Roman" w:hAnsi="Times New Roman"/>
              <w:color w:val="000000" w:themeColor="text1"/>
              <w:sz w:val="24"/>
              <w:szCs w:val="24"/>
              <w:lang w:val="en-GB" w:eastAsia="de-DE"/>
            </w:rPr>
            <w:t>Non-governmental organizations</w:t>
          </w:r>
        </w:p>
        <w:p w14:paraId="771B493E" w14:textId="6CD5CB27" w:rsidR="00CF10C1" w:rsidRDefault="00CF10C1" w:rsidP="00CF10C1">
          <w:pPr>
            <w:shd w:val="clear" w:color="auto" w:fill="FFFFFF"/>
            <w:spacing w:after="0" w:line="276" w:lineRule="auto"/>
            <w:jc w:val="both"/>
            <w:rPr>
              <w:rFonts w:ascii="Times New Roman" w:eastAsia="Times New Roman" w:hAnsi="Times New Roman"/>
              <w:color w:val="000000" w:themeColor="text1"/>
              <w:sz w:val="24"/>
              <w:szCs w:val="24"/>
              <w:lang w:val="en-GB" w:eastAsia="de-DE"/>
            </w:rPr>
          </w:pPr>
        </w:p>
        <w:p w14:paraId="60DF8C47" w14:textId="77777777" w:rsidR="00CF10C1" w:rsidRPr="00226515" w:rsidRDefault="00CF10C1" w:rsidP="00CF10C1">
          <w:pPr>
            <w:shd w:val="clear" w:color="auto" w:fill="FFFFFF"/>
            <w:spacing w:after="0" w:line="276" w:lineRule="auto"/>
            <w:jc w:val="both"/>
            <w:rPr>
              <w:rFonts w:ascii="Times New Roman" w:eastAsia="Times New Roman" w:hAnsi="Times New Roman"/>
              <w:color w:val="000000" w:themeColor="text1"/>
              <w:sz w:val="24"/>
              <w:szCs w:val="24"/>
              <w:lang w:val="en-GB" w:eastAsia="de-DE"/>
            </w:rPr>
          </w:pPr>
        </w:p>
        <w:p w14:paraId="24201165" w14:textId="5F4A8E51" w:rsidR="00903285" w:rsidRDefault="00CF10C1" w:rsidP="00BA0C42">
          <w:pPr>
            <w:rPr>
              <w:rFonts w:ascii="Times New Roman" w:hAnsi="Times New Roman"/>
              <w:sz w:val="28"/>
              <w:szCs w:val="28"/>
              <w:lang w:val="en-GB"/>
            </w:rPr>
            <w:sectPr w:rsidR="00903285" w:rsidSect="00DB069D">
              <w:pgSz w:w="11906" w:h="16838" w:code="9"/>
              <w:pgMar w:top="1440" w:right="1440" w:bottom="1440" w:left="1440" w:header="709" w:footer="709" w:gutter="0"/>
              <w:cols w:space="708"/>
              <w:docGrid w:linePitch="360"/>
            </w:sectPr>
          </w:pPr>
          <w:r w:rsidRPr="00CF10C1">
            <w:rPr>
              <w:rFonts w:ascii="Times New Roman" w:eastAsia="Times New Roman" w:hAnsi="Times New Roman"/>
              <w:color w:val="000000" w:themeColor="text1"/>
              <w:sz w:val="24"/>
              <w:szCs w:val="24"/>
              <w:lang w:val="en-GB" w:eastAsia="de-DE"/>
            </w:rPr>
            <w:t>Whether internationally or nationally, the goal is to get students excited about STEM, which is done primarily through teachers. Among other things, teachers have the greatest influence on the professional development of their students.</w:t>
          </w:r>
        </w:p>
        <w:p w14:paraId="02032A38" w14:textId="1D4967CE" w:rsidR="00BA0C42" w:rsidRPr="00B83A91" w:rsidRDefault="00BA0C42" w:rsidP="00BA0C42">
          <w:pPr>
            <w:rPr>
              <w:rFonts w:ascii="Times New Roman" w:hAnsi="Times New Roman"/>
              <w:sz w:val="28"/>
              <w:szCs w:val="28"/>
              <w:lang w:val="en-GB"/>
            </w:rPr>
          </w:pPr>
        </w:p>
        <w:p w14:paraId="4E774776" w14:textId="42AD676C" w:rsidR="00BA0C42" w:rsidRDefault="00BA0C42" w:rsidP="00BA0C42">
          <w:pPr>
            <w:pStyle w:val="berschrift2"/>
            <w:numPr>
              <w:ilvl w:val="0"/>
              <w:numId w:val="14"/>
            </w:numPr>
            <w:rPr>
              <w:rFonts w:ascii="Times New Roman" w:hAnsi="Times New Roman" w:cs="Times New Roman"/>
              <w:sz w:val="28"/>
              <w:szCs w:val="28"/>
              <w:lang w:val="en-GB"/>
            </w:rPr>
          </w:pPr>
          <w:bookmarkStart w:id="8" w:name="_Toc74921159"/>
          <w:r w:rsidRPr="00B83A91">
            <w:rPr>
              <w:rFonts w:ascii="Times New Roman" w:hAnsi="Times New Roman" w:cs="Times New Roman"/>
              <w:sz w:val="28"/>
              <w:szCs w:val="28"/>
              <w:lang w:val="en-GB"/>
            </w:rPr>
            <w:t>Dissemination Strategies</w:t>
          </w:r>
          <w:bookmarkEnd w:id="8"/>
        </w:p>
        <w:p w14:paraId="11657FFD" w14:textId="77777777" w:rsidR="0082157B" w:rsidRPr="0082157B" w:rsidRDefault="0082157B" w:rsidP="0082157B">
          <w:pPr>
            <w:rPr>
              <w:lang w:val="en-GB"/>
            </w:rPr>
          </w:pPr>
        </w:p>
        <w:p w14:paraId="016170E6" w14:textId="77777777" w:rsidR="0082157B" w:rsidRPr="00903285" w:rsidRDefault="0082157B" w:rsidP="0082157B">
          <w:pPr>
            <w:spacing w:line="276" w:lineRule="auto"/>
            <w:jc w:val="both"/>
            <w:rPr>
              <w:rFonts w:ascii="Times New Roman" w:eastAsia="Times New Roman" w:hAnsi="Times New Roman"/>
              <w:sz w:val="24"/>
              <w:lang w:val="en-GB"/>
            </w:rPr>
          </w:pPr>
          <w:r w:rsidRPr="00903285">
            <w:rPr>
              <w:rFonts w:ascii="Times New Roman" w:eastAsia="Times New Roman" w:hAnsi="Times New Roman"/>
              <w:sz w:val="24"/>
              <w:lang w:val="en-GB"/>
            </w:rPr>
            <w:t xml:space="preserve">The different categories of results may require different approaches for dissemination and exploitation. The plan will include 'scanning' activities that will help partners identify a broader range of groups, as well as means to capture and respond to the needs of these groups. </w:t>
          </w:r>
        </w:p>
        <w:p w14:paraId="1234D3C4" w14:textId="77777777" w:rsidR="0082157B" w:rsidRPr="00903285" w:rsidRDefault="0082157B" w:rsidP="0082157B">
          <w:pPr>
            <w:spacing w:line="276" w:lineRule="auto"/>
            <w:jc w:val="both"/>
            <w:rPr>
              <w:rFonts w:ascii="Times New Roman" w:eastAsia="Times New Roman" w:hAnsi="Times New Roman"/>
              <w:sz w:val="24"/>
              <w:lang w:val="en-GB"/>
            </w:rPr>
          </w:pPr>
        </w:p>
        <w:p w14:paraId="0FACC021" w14:textId="77777777" w:rsidR="0082157B" w:rsidRPr="00903285" w:rsidRDefault="0082157B" w:rsidP="0082157B">
          <w:pPr>
            <w:spacing w:line="276" w:lineRule="auto"/>
            <w:jc w:val="both"/>
            <w:rPr>
              <w:rFonts w:ascii="Times New Roman" w:eastAsia="Times New Roman" w:hAnsi="Times New Roman"/>
              <w:b/>
              <w:sz w:val="24"/>
              <w:lang w:val="en-GB"/>
            </w:rPr>
          </w:pPr>
          <w:r w:rsidRPr="00903285">
            <w:rPr>
              <w:rFonts w:ascii="Times New Roman" w:eastAsia="Times New Roman" w:hAnsi="Times New Roman"/>
              <w:b/>
              <w:sz w:val="24"/>
              <w:lang w:val="en-GB"/>
            </w:rPr>
            <w:t>Dissemination</w:t>
          </w:r>
        </w:p>
        <w:p w14:paraId="71535A42" w14:textId="06924A75" w:rsidR="0082157B" w:rsidRPr="00903285" w:rsidRDefault="0082157B" w:rsidP="0082157B">
          <w:pPr>
            <w:spacing w:line="276" w:lineRule="auto"/>
            <w:jc w:val="both"/>
            <w:rPr>
              <w:rFonts w:ascii="Times New Roman" w:hAnsi="Times New Roman"/>
              <w:sz w:val="24"/>
              <w:lang w:val="en-GB"/>
            </w:rPr>
          </w:pPr>
          <w:r w:rsidRPr="00903285">
            <w:rPr>
              <w:rFonts w:ascii="Times New Roman" w:eastAsia="Times New Roman" w:hAnsi="Times New Roman"/>
              <w:sz w:val="24"/>
              <w:lang w:val="en-GB"/>
            </w:rPr>
            <w:t xml:space="preserve">Dissemination can be defined as a planned process of providing information to key parties on the quality, relevance and effectiveness of the results of programmes and initiatives. It occurs as and when the results become available. To achieve this, all </w:t>
          </w:r>
          <w:r w:rsidR="00903285">
            <w:rPr>
              <w:rFonts w:ascii="Times New Roman" w:eastAsia="Times New Roman" w:hAnsi="Times New Roman"/>
              <w:sz w:val="24"/>
              <w:lang w:val="en-GB"/>
            </w:rPr>
            <w:t>STEM in Action</w:t>
          </w:r>
          <w:r w:rsidRPr="00903285">
            <w:rPr>
              <w:rFonts w:ascii="Times New Roman" w:eastAsia="Times New Roman" w:hAnsi="Times New Roman"/>
              <w:sz w:val="24"/>
              <w:lang w:val="en-GB"/>
            </w:rPr>
            <w:t xml:space="preserve"> partners will employ all available means of communication to inform and convince all target groups about the quality, relevance and effectiveness of the </w:t>
          </w:r>
          <w:r w:rsidR="00903285">
            <w:rPr>
              <w:rFonts w:ascii="Times New Roman" w:eastAsia="Times New Roman" w:hAnsi="Times New Roman"/>
              <w:sz w:val="24"/>
              <w:lang w:val="en-GB"/>
            </w:rPr>
            <w:t>STEM in Action</w:t>
          </w:r>
          <w:r w:rsidRPr="00903285">
            <w:rPr>
              <w:rFonts w:ascii="Times New Roman" w:eastAsia="Times New Roman" w:hAnsi="Times New Roman"/>
              <w:sz w:val="24"/>
              <w:lang w:val="en-GB"/>
            </w:rPr>
            <w:t xml:space="preserve"> project results, activities and educational material.</w:t>
          </w:r>
        </w:p>
        <w:p w14:paraId="25BA9B3D" w14:textId="77777777" w:rsidR="0082157B" w:rsidRPr="00041463" w:rsidRDefault="0082157B" w:rsidP="0082157B">
          <w:pPr>
            <w:spacing w:line="276" w:lineRule="auto"/>
            <w:jc w:val="both"/>
            <w:rPr>
              <w:rFonts w:ascii="Times New Roman" w:eastAsia="Times New Roman" w:hAnsi="Times New Roman"/>
              <w:sz w:val="24"/>
              <w:lang w:val="en-GB"/>
            </w:rPr>
          </w:pPr>
        </w:p>
        <w:p w14:paraId="02E23BC5" w14:textId="77777777" w:rsidR="0082157B" w:rsidRPr="00041463" w:rsidRDefault="0082157B" w:rsidP="0082157B">
          <w:pPr>
            <w:spacing w:line="276" w:lineRule="auto"/>
            <w:jc w:val="both"/>
            <w:rPr>
              <w:rFonts w:ascii="Times New Roman" w:eastAsia="Times New Roman" w:hAnsi="Times New Roman"/>
              <w:b/>
              <w:sz w:val="24"/>
              <w:lang w:val="en-GB"/>
            </w:rPr>
          </w:pPr>
          <w:r w:rsidRPr="00041463">
            <w:rPr>
              <w:rFonts w:ascii="Times New Roman" w:eastAsia="Times New Roman" w:hAnsi="Times New Roman"/>
              <w:b/>
              <w:sz w:val="24"/>
              <w:lang w:val="en-GB"/>
            </w:rPr>
            <w:t>Sustainability and Exploitation</w:t>
          </w:r>
        </w:p>
        <w:p w14:paraId="3C1BA86B" w14:textId="77777777" w:rsidR="0082157B" w:rsidRPr="00041463" w:rsidRDefault="0082157B" w:rsidP="0082157B">
          <w:pPr>
            <w:spacing w:line="276" w:lineRule="auto"/>
            <w:jc w:val="both"/>
            <w:rPr>
              <w:rFonts w:ascii="Times New Roman" w:eastAsia="Times New Roman" w:hAnsi="Times New Roman"/>
              <w:sz w:val="24"/>
              <w:lang w:val="en-GB"/>
            </w:rPr>
          </w:pPr>
          <w:r w:rsidRPr="00041463">
            <w:rPr>
              <w:rFonts w:ascii="Times New Roman" w:eastAsia="Times New Roman" w:hAnsi="Times New Roman"/>
              <w:sz w:val="24"/>
              <w:lang w:val="en-GB"/>
            </w:rPr>
            <w:t xml:space="preserve">Sustainability and Exploitation are closely related, as sustainability is ensured by sustaining exploitation. Exploitation means </w:t>
          </w:r>
          <w:r w:rsidRPr="00041463">
            <w:rPr>
              <w:rFonts w:ascii="Times New Roman" w:eastAsia="Times New Roman" w:hAnsi="Times New Roman"/>
              <w:i/>
              <w:sz w:val="24"/>
              <w:lang w:val="en-GB"/>
            </w:rPr>
            <w:t>"making use of and deriving benefit from a result."</w:t>
          </w:r>
          <w:r w:rsidRPr="00041463">
            <w:rPr>
              <w:rFonts w:ascii="Times New Roman" w:eastAsia="Times New Roman" w:hAnsi="Times New Roman"/>
              <w:sz w:val="24"/>
              <w:lang w:val="en-GB"/>
            </w:rPr>
            <w:t xml:space="preserve"> This means that sustainability is only guaranteed if the uses of, and benefits from, the project continue well beyond the project’s completion. This target will be pursued, from the beginning, by all partners.</w:t>
          </w:r>
        </w:p>
        <w:p w14:paraId="0C18DF07" w14:textId="77777777" w:rsidR="0082157B" w:rsidRPr="00041463" w:rsidRDefault="0082157B" w:rsidP="0082157B">
          <w:pPr>
            <w:spacing w:line="276" w:lineRule="auto"/>
            <w:jc w:val="both"/>
            <w:rPr>
              <w:rFonts w:ascii="Times New Roman" w:eastAsia="Times New Roman" w:hAnsi="Times New Roman"/>
              <w:sz w:val="24"/>
              <w:lang w:val="en-GB"/>
            </w:rPr>
          </w:pPr>
          <w:r w:rsidRPr="00041463">
            <w:rPr>
              <w:rFonts w:ascii="Times New Roman" w:eastAsia="Times New Roman" w:hAnsi="Times New Roman"/>
              <w:sz w:val="24"/>
              <w:lang w:val="en-GB"/>
            </w:rPr>
            <w:t>In the context of project results Exploitation primarily involves the two processes of 'mainstreaming' and 'multiplication', where:</w:t>
          </w:r>
        </w:p>
        <w:p w14:paraId="3130C4F8" w14:textId="77777777" w:rsidR="0082157B" w:rsidRPr="00041463" w:rsidRDefault="0082157B" w:rsidP="0082157B">
          <w:pPr>
            <w:spacing w:line="276" w:lineRule="auto"/>
            <w:jc w:val="both"/>
            <w:rPr>
              <w:rFonts w:ascii="Times New Roman" w:eastAsia="Times New Roman" w:hAnsi="Times New Roman"/>
              <w:sz w:val="24"/>
              <w:lang w:val="en-GB"/>
            </w:rPr>
          </w:pPr>
          <w:r w:rsidRPr="00041463">
            <w:rPr>
              <w:rFonts w:ascii="Times New Roman" w:eastAsia="Times New Roman" w:hAnsi="Times New Roman"/>
              <w:sz w:val="24"/>
              <w:lang w:val="en-GB"/>
            </w:rPr>
            <w:t xml:space="preserve">- </w:t>
          </w:r>
          <w:r w:rsidRPr="00041463">
            <w:rPr>
              <w:rFonts w:ascii="Times New Roman" w:eastAsia="Times New Roman" w:hAnsi="Times New Roman"/>
              <w:b/>
              <w:i/>
              <w:sz w:val="24"/>
              <w:lang w:val="en-GB"/>
            </w:rPr>
            <w:t>mainstreaming</w:t>
          </w:r>
          <w:r w:rsidRPr="00041463">
            <w:rPr>
              <w:rFonts w:ascii="Times New Roman" w:eastAsia="Times New Roman" w:hAnsi="Times New Roman"/>
              <w:sz w:val="24"/>
              <w:lang w:val="en-GB"/>
            </w:rPr>
            <w:t xml:space="preserve"> is the planned process of transferring the successful results of programmes and initiatives to appropriate decision-makers in regulated local, regional, national or European systems; and</w:t>
          </w:r>
        </w:p>
        <w:p w14:paraId="407C913C" w14:textId="77777777" w:rsidR="00D77492" w:rsidRDefault="0082157B" w:rsidP="0082157B">
          <w:pPr>
            <w:spacing w:line="276" w:lineRule="auto"/>
            <w:jc w:val="both"/>
            <w:rPr>
              <w:rFonts w:ascii="Times New Roman" w:eastAsia="Times New Roman" w:hAnsi="Times New Roman"/>
              <w:sz w:val="24"/>
              <w:lang w:val="en-GB"/>
            </w:rPr>
            <w:sectPr w:rsidR="00D77492" w:rsidSect="00DB069D">
              <w:pgSz w:w="11906" w:h="16838" w:code="9"/>
              <w:pgMar w:top="1440" w:right="1440" w:bottom="1440" w:left="1440" w:header="709" w:footer="709" w:gutter="0"/>
              <w:cols w:space="708"/>
              <w:docGrid w:linePitch="360"/>
            </w:sectPr>
          </w:pPr>
          <w:r w:rsidRPr="00041463">
            <w:rPr>
              <w:rFonts w:ascii="Times New Roman" w:eastAsia="Times New Roman" w:hAnsi="Times New Roman"/>
              <w:sz w:val="24"/>
              <w:lang w:val="en-GB"/>
            </w:rPr>
            <w:t xml:space="preserve">- </w:t>
          </w:r>
          <w:r w:rsidRPr="00041463">
            <w:rPr>
              <w:rFonts w:ascii="Times New Roman" w:eastAsia="Times New Roman" w:hAnsi="Times New Roman"/>
              <w:b/>
              <w:i/>
              <w:sz w:val="24"/>
              <w:lang w:val="en-GB"/>
            </w:rPr>
            <w:t>multiplication</w:t>
          </w:r>
          <w:r w:rsidRPr="00041463">
            <w:rPr>
              <w:rFonts w:ascii="Times New Roman" w:eastAsia="Times New Roman" w:hAnsi="Times New Roman"/>
              <w:sz w:val="24"/>
              <w:lang w:val="en-GB"/>
            </w:rPr>
            <w:t xml:space="preserve"> is the planned process of convincing individual end-users to adopt and/or apply the results of programmes and initiatives.</w:t>
          </w:r>
        </w:p>
        <w:p w14:paraId="37012520" w14:textId="099BFE6F" w:rsidR="0082157B" w:rsidRPr="00041463" w:rsidRDefault="0082157B" w:rsidP="0082157B">
          <w:pPr>
            <w:spacing w:line="276" w:lineRule="auto"/>
            <w:jc w:val="both"/>
            <w:rPr>
              <w:rFonts w:ascii="Times New Roman" w:eastAsia="Times New Roman" w:hAnsi="Times New Roman"/>
              <w:sz w:val="24"/>
              <w:lang w:val="en-GB"/>
            </w:rPr>
          </w:pPr>
        </w:p>
        <w:p w14:paraId="13983337" w14:textId="133BA120" w:rsidR="00D77492" w:rsidRPr="00D77492" w:rsidRDefault="00D77492" w:rsidP="00D77492">
          <w:pPr>
            <w:rPr>
              <w:rFonts w:ascii="Times New Roman" w:hAnsi="Times New Roman"/>
              <w:b/>
              <w:sz w:val="24"/>
              <w:szCs w:val="24"/>
              <w:lang w:val="en-GB"/>
            </w:rPr>
          </w:pPr>
          <w:r w:rsidRPr="00D77492">
            <w:rPr>
              <w:rFonts w:ascii="Times New Roman" w:hAnsi="Times New Roman"/>
              <w:b/>
              <w:sz w:val="24"/>
              <w:szCs w:val="24"/>
              <w:lang w:val="en-GB"/>
            </w:rPr>
            <w:t>Exploitation of the STEM in Action project</w:t>
          </w:r>
        </w:p>
        <w:p w14:paraId="51C8C588" w14:textId="05DC8B62" w:rsidR="00471CAC" w:rsidRPr="00D77492" w:rsidRDefault="00D77492" w:rsidP="00BA0C42">
          <w:pPr>
            <w:rPr>
              <w:rFonts w:ascii="Times New Roman" w:hAnsi="Times New Roman"/>
              <w:sz w:val="24"/>
              <w:szCs w:val="24"/>
              <w:lang w:val="en-GB"/>
            </w:rPr>
          </w:pPr>
          <w:r w:rsidRPr="00D77492">
            <w:rPr>
              <w:rFonts w:ascii="Times New Roman" w:hAnsi="Times New Roman"/>
              <w:sz w:val="24"/>
              <w:szCs w:val="24"/>
              <w:lang w:val="en-GB"/>
            </w:rPr>
            <w:t>In the context of the STEM in Action project, the project exploitation is expressed as follows:</w:t>
          </w:r>
        </w:p>
        <w:p w14:paraId="189E3D39" w14:textId="4CDDCCAC" w:rsidR="00D77492" w:rsidRPr="00D77492" w:rsidRDefault="00D77492" w:rsidP="00D77492">
          <w:pPr>
            <w:pStyle w:val="Listenabsatz"/>
            <w:numPr>
              <w:ilvl w:val="0"/>
              <w:numId w:val="24"/>
            </w:numPr>
            <w:rPr>
              <w:rFonts w:ascii="Times New Roman" w:hAnsi="Times New Roman"/>
              <w:sz w:val="24"/>
              <w:szCs w:val="28"/>
              <w:lang w:val="en-GB"/>
            </w:rPr>
          </w:pPr>
          <w:r w:rsidRPr="00D77492">
            <w:rPr>
              <w:rFonts w:ascii="Times New Roman" w:hAnsi="Times New Roman"/>
              <w:sz w:val="24"/>
              <w:szCs w:val="28"/>
              <w:lang w:val="en-GB"/>
            </w:rPr>
            <w:t>Article publication in specialized magazines</w:t>
          </w:r>
        </w:p>
        <w:p w14:paraId="12EDC1F7" w14:textId="2B759E4B" w:rsidR="00D77492" w:rsidRPr="00D77492" w:rsidRDefault="00D77492" w:rsidP="00D77492">
          <w:pPr>
            <w:pStyle w:val="Listenabsatz"/>
            <w:numPr>
              <w:ilvl w:val="0"/>
              <w:numId w:val="24"/>
            </w:numPr>
            <w:rPr>
              <w:rFonts w:ascii="Times New Roman" w:hAnsi="Times New Roman"/>
              <w:sz w:val="24"/>
              <w:szCs w:val="28"/>
              <w:lang w:val="en-GB"/>
            </w:rPr>
          </w:pPr>
          <w:r w:rsidRPr="00D77492">
            <w:rPr>
              <w:rFonts w:ascii="Times New Roman" w:hAnsi="Times New Roman"/>
              <w:sz w:val="24"/>
              <w:szCs w:val="28"/>
              <w:lang w:val="en-GB"/>
            </w:rPr>
            <w:t>Attendance to conferences:</w:t>
          </w:r>
        </w:p>
        <w:p w14:paraId="5A467E95" w14:textId="53E50567" w:rsidR="00D77492" w:rsidRPr="00D77492" w:rsidRDefault="00D77492" w:rsidP="00D77492">
          <w:pPr>
            <w:pStyle w:val="Listenabsatz"/>
            <w:numPr>
              <w:ilvl w:val="1"/>
              <w:numId w:val="24"/>
            </w:numPr>
            <w:rPr>
              <w:rFonts w:ascii="Times New Roman" w:hAnsi="Times New Roman"/>
              <w:sz w:val="24"/>
              <w:szCs w:val="28"/>
              <w:lang w:val="en-GB"/>
            </w:rPr>
          </w:pPr>
          <w:r w:rsidRPr="00D77492">
            <w:rPr>
              <w:rFonts w:ascii="Times New Roman" w:hAnsi="Times New Roman"/>
              <w:sz w:val="24"/>
              <w:szCs w:val="28"/>
              <w:lang w:val="en-GB"/>
            </w:rPr>
            <w:t>Face-to-face in the university</w:t>
          </w:r>
        </w:p>
        <w:p w14:paraId="140D2919" w14:textId="0751415F" w:rsidR="00D77492" w:rsidRPr="00D77492" w:rsidRDefault="00D77492" w:rsidP="00D77492">
          <w:pPr>
            <w:pStyle w:val="Listenabsatz"/>
            <w:numPr>
              <w:ilvl w:val="1"/>
              <w:numId w:val="24"/>
            </w:numPr>
            <w:rPr>
              <w:rFonts w:ascii="Times New Roman" w:hAnsi="Times New Roman"/>
              <w:sz w:val="24"/>
              <w:szCs w:val="28"/>
              <w:lang w:val="en-GB"/>
            </w:rPr>
          </w:pPr>
          <w:r w:rsidRPr="00D77492">
            <w:rPr>
              <w:rFonts w:ascii="Times New Roman" w:hAnsi="Times New Roman"/>
              <w:sz w:val="24"/>
              <w:szCs w:val="28"/>
              <w:lang w:val="en-GB"/>
            </w:rPr>
            <w:t>Department</w:t>
          </w:r>
        </w:p>
        <w:p w14:paraId="705A5CA1" w14:textId="7F099B95" w:rsidR="00D77492" w:rsidRPr="00D77492" w:rsidRDefault="00D77492" w:rsidP="00D77492">
          <w:pPr>
            <w:pStyle w:val="Listenabsatz"/>
            <w:numPr>
              <w:ilvl w:val="1"/>
              <w:numId w:val="24"/>
            </w:numPr>
            <w:rPr>
              <w:rFonts w:ascii="Times New Roman" w:hAnsi="Times New Roman"/>
              <w:sz w:val="24"/>
              <w:szCs w:val="28"/>
              <w:lang w:val="en-GB"/>
            </w:rPr>
          </w:pPr>
          <w:r w:rsidRPr="00D77492">
            <w:rPr>
              <w:rFonts w:ascii="Times New Roman" w:hAnsi="Times New Roman"/>
              <w:sz w:val="24"/>
              <w:szCs w:val="28"/>
              <w:lang w:val="en-GB"/>
            </w:rPr>
            <w:t>With peers or the community</w:t>
          </w:r>
        </w:p>
        <w:p w14:paraId="2EA2AE59" w14:textId="7975F8B9" w:rsidR="00D77492" w:rsidRPr="00D77492" w:rsidRDefault="00D77492" w:rsidP="00D77492">
          <w:pPr>
            <w:pStyle w:val="Listenabsatz"/>
            <w:numPr>
              <w:ilvl w:val="0"/>
              <w:numId w:val="24"/>
            </w:numPr>
            <w:rPr>
              <w:rFonts w:ascii="Times New Roman" w:hAnsi="Times New Roman"/>
              <w:sz w:val="24"/>
              <w:szCs w:val="28"/>
              <w:lang w:val="en-GB"/>
            </w:rPr>
          </w:pPr>
          <w:r w:rsidRPr="00D77492">
            <w:rPr>
              <w:rFonts w:ascii="Times New Roman" w:hAnsi="Times New Roman"/>
              <w:sz w:val="24"/>
              <w:szCs w:val="28"/>
              <w:lang w:val="en-GB"/>
            </w:rPr>
            <w:t>Professional networks and mail groups,</w:t>
          </w:r>
        </w:p>
        <w:p w14:paraId="3DD3BD67" w14:textId="00A59936" w:rsidR="00D77492" w:rsidRPr="00D77492" w:rsidRDefault="00D77492" w:rsidP="00D77492">
          <w:pPr>
            <w:pStyle w:val="Listenabsatz"/>
            <w:numPr>
              <w:ilvl w:val="0"/>
              <w:numId w:val="24"/>
            </w:numPr>
            <w:rPr>
              <w:rFonts w:ascii="Times New Roman" w:hAnsi="Times New Roman"/>
              <w:sz w:val="24"/>
              <w:szCs w:val="28"/>
              <w:lang w:val="en-GB"/>
            </w:rPr>
          </w:pPr>
          <w:r w:rsidRPr="00D77492">
            <w:rPr>
              <w:rFonts w:ascii="Times New Roman" w:hAnsi="Times New Roman"/>
              <w:sz w:val="24"/>
              <w:szCs w:val="28"/>
              <w:lang w:val="en-GB"/>
            </w:rPr>
            <w:t>Create leaflets of information,</w:t>
          </w:r>
        </w:p>
        <w:p w14:paraId="02B726DF" w14:textId="19A74A50" w:rsidR="00D77492" w:rsidRDefault="00D77492" w:rsidP="00D77492">
          <w:pPr>
            <w:pStyle w:val="Listenabsatz"/>
            <w:numPr>
              <w:ilvl w:val="0"/>
              <w:numId w:val="24"/>
            </w:numPr>
            <w:rPr>
              <w:rFonts w:ascii="Times New Roman" w:hAnsi="Times New Roman"/>
              <w:sz w:val="24"/>
              <w:szCs w:val="28"/>
              <w:lang w:val="en-GB"/>
            </w:rPr>
          </w:pPr>
          <w:r w:rsidRPr="00D77492">
            <w:rPr>
              <w:rFonts w:ascii="Times New Roman" w:hAnsi="Times New Roman"/>
              <w:sz w:val="24"/>
              <w:szCs w:val="28"/>
              <w:lang w:val="en-GB"/>
            </w:rPr>
            <w:t>Reports and briefings</w:t>
          </w:r>
        </w:p>
        <w:p w14:paraId="41DA8EA4" w14:textId="77777777" w:rsidR="00D77492" w:rsidRPr="00D77492" w:rsidRDefault="00D77492" w:rsidP="00D77492">
          <w:pPr>
            <w:pStyle w:val="Listenabsatz"/>
            <w:rPr>
              <w:rFonts w:ascii="Times New Roman" w:hAnsi="Times New Roman"/>
              <w:sz w:val="24"/>
              <w:szCs w:val="28"/>
              <w:lang w:val="en-GB"/>
            </w:rPr>
          </w:pPr>
        </w:p>
        <w:p w14:paraId="5B6B4F16" w14:textId="0A90CA27" w:rsidR="0049102E" w:rsidRPr="00D77492" w:rsidRDefault="00D77492" w:rsidP="00BA0C42">
          <w:pPr>
            <w:rPr>
              <w:rFonts w:ascii="Times New Roman" w:hAnsi="Times New Roman"/>
              <w:b/>
              <w:sz w:val="24"/>
              <w:szCs w:val="24"/>
              <w:lang w:val="en-GB"/>
            </w:rPr>
          </w:pPr>
          <w:r w:rsidRPr="00D77492">
            <w:rPr>
              <w:rFonts w:ascii="Times New Roman" w:hAnsi="Times New Roman"/>
              <w:b/>
              <w:sz w:val="24"/>
              <w:szCs w:val="24"/>
              <w:lang w:val="en-GB"/>
            </w:rPr>
            <w:t>Sustainability</w:t>
          </w:r>
          <w:r w:rsidR="0049102E" w:rsidRPr="00D77492">
            <w:rPr>
              <w:rFonts w:ascii="Times New Roman" w:hAnsi="Times New Roman"/>
              <w:b/>
              <w:sz w:val="24"/>
              <w:szCs w:val="24"/>
              <w:lang w:val="en-GB"/>
            </w:rPr>
            <w:t xml:space="preserve"> of the STEM in Action project</w:t>
          </w:r>
        </w:p>
        <w:p w14:paraId="6AD21F91" w14:textId="43685D55" w:rsidR="0049102E" w:rsidRPr="00D77492" w:rsidRDefault="0049102E" w:rsidP="00BA0C42">
          <w:pPr>
            <w:rPr>
              <w:rFonts w:ascii="Times New Roman" w:hAnsi="Times New Roman"/>
              <w:sz w:val="24"/>
              <w:szCs w:val="24"/>
              <w:lang w:val="en-GB"/>
            </w:rPr>
          </w:pPr>
          <w:r w:rsidRPr="00D77492">
            <w:rPr>
              <w:rFonts w:ascii="Times New Roman" w:hAnsi="Times New Roman"/>
              <w:sz w:val="24"/>
              <w:szCs w:val="24"/>
              <w:lang w:val="en-GB"/>
            </w:rPr>
            <w:t>Related to the STEM in Action project, the project is sustainable because</w:t>
          </w:r>
          <w:r w:rsidR="00D77492">
            <w:rPr>
              <w:rFonts w:ascii="Times New Roman" w:hAnsi="Times New Roman"/>
              <w:sz w:val="24"/>
              <w:szCs w:val="24"/>
              <w:lang w:val="en-GB"/>
            </w:rPr>
            <w:t>:</w:t>
          </w:r>
        </w:p>
        <w:p w14:paraId="49B75C25" w14:textId="69081186" w:rsidR="0049102E" w:rsidRPr="00D77492" w:rsidRDefault="0049102E" w:rsidP="0049102E">
          <w:pPr>
            <w:pStyle w:val="Listenabsatz"/>
            <w:numPr>
              <w:ilvl w:val="0"/>
              <w:numId w:val="32"/>
            </w:numPr>
            <w:rPr>
              <w:rFonts w:ascii="Times New Roman" w:hAnsi="Times New Roman"/>
              <w:sz w:val="24"/>
              <w:szCs w:val="24"/>
              <w:lang w:val="en-GB"/>
            </w:rPr>
          </w:pPr>
          <w:r w:rsidRPr="00D77492">
            <w:rPr>
              <w:rFonts w:ascii="Times New Roman" w:hAnsi="Times New Roman"/>
              <w:sz w:val="24"/>
              <w:szCs w:val="24"/>
              <w:lang w:val="en-GB"/>
            </w:rPr>
            <w:t>It will provide resources and tools which will be available online which can be used across national boundaries</w:t>
          </w:r>
        </w:p>
        <w:p w14:paraId="75953E22" w14:textId="275B94D6" w:rsidR="0049102E" w:rsidRPr="00D77492" w:rsidRDefault="0049102E" w:rsidP="0049102E">
          <w:pPr>
            <w:pStyle w:val="Listenabsatz"/>
            <w:numPr>
              <w:ilvl w:val="0"/>
              <w:numId w:val="32"/>
            </w:numPr>
            <w:rPr>
              <w:rFonts w:ascii="Times New Roman" w:hAnsi="Times New Roman"/>
              <w:sz w:val="24"/>
              <w:szCs w:val="24"/>
              <w:lang w:val="en-GB"/>
            </w:rPr>
          </w:pPr>
          <w:r w:rsidRPr="00D77492">
            <w:rPr>
              <w:rFonts w:ascii="Times New Roman" w:hAnsi="Times New Roman"/>
              <w:sz w:val="24"/>
              <w:szCs w:val="24"/>
              <w:lang w:val="en-GB"/>
            </w:rPr>
            <w:t>It will train staff across national boundaries who can further cascade the training and methodologies</w:t>
          </w:r>
        </w:p>
        <w:p w14:paraId="7F69A6E3" w14:textId="6EED3165" w:rsidR="0049102E" w:rsidRPr="00D77492" w:rsidRDefault="0049102E" w:rsidP="0049102E">
          <w:pPr>
            <w:pStyle w:val="Listenabsatz"/>
            <w:numPr>
              <w:ilvl w:val="0"/>
              <w:numId w:val="32"/>
            </w:numPr>
            <w:rPr>
              <w:rFonts w:ascii="Times New Roman" w:hAnsi="Times New Roman"/>
              <w:sz w:val="24"/>
              <w:szCs w:val="24"/>
              <w:lang w:val="en-GB"/>
            </w:rPr>
          </w:pPr>
          <w:r w:rsidRPr="00D77492">
            <w:rPr>
              <w:rFonts w:ascii="Times New Roman" w:hAnsi="Times New Roman"/>
              <w:sz w:val="24"/>
              <w:szCs w:val="24"/>
              <w:lang w:val="en-GB"/>
            </w:rPr>
            <w:t>It will establish a network which will have the ability to replenish itself and grow</w:t>
          </w:r>
        </w:p>
        <w:p w14:paraId="3DD876D1" w14:textId="3F9D60C5" w:rsidR="0049102E" w:rsidRPr="00D77492" w:rsidRDefault="0049102E" w:rsidP="0049102E">
          <w:pPr>
            <w:pStyle w:val="Listenabsatz"/>
            <w:numPr>
              <w:ilvl w:val="0"/>
              <w:numId w:val="32"/>
            </w:numPr>
            <w:rPr>
              <w:rFonts w:ascii="Times New Roman" w:hAnsi="Times New Roman"/>
              <w:sz w:val="24"/>
              <w:szCs w:val="24"/>
              <w:lang w:val="en-GB"/>
            </w:rPr>
          </w:pPr>
          <w:r w:rsidRPr="00D77492">
            <w:rPr>
              <w:rFonts w:ascii="Times New Roman" w:hAnsi="Times New Roman"/>
              <w:sz w:val="24"/>
              <w:szCs w:val="24"/>
              <w:lang w:val="en-GB"/>
            </w:rPr>
            <w:t>It will not be restricted to the small group of partners but have the ability to embrace a wider network of partners</w:t>
          </w:r>
        </w:p>
        <w:p w14:paraId="06FAEA17" w14:textId="53E60EB9" w:rsidR="0049102E" w:rsidRPr="00D77492" w:rsidRDefault="0049102E" w:rsidP="0049102E">
          <w:pPr>
            <w:pStyle w:val="Listenabsatz"/>
            <w:numPr>
              <w:ilvl w:val="0"/>
              <w:numId w:val="32"/>
            </w:numPr>
            <w:rPr>
              <w:rFonts w:ascii="Times New Roman" w:hAnsi="Times New Roman"/>
              <w:sz w:val="24"/>
              <w:szCs w:val="24"/>
              <w:lang w:val="en-GB"/>
            </w:rPr>
          </w:pPr>
          <w:r w:rsidRPr="00D77492">
            <w:rPr>
              <w:rFonts w:ascii="Times New Roman" w:hAnsi="Times New Roman"/>
              <w:sz w:val="24"/>
              <w:szCs w:val="24"/>
              <w:lang w:val="en-GB"/>
            </w:rPr>
            <w:t>The powerful results and outcomes will make it best practice</w:t>
          </w:r>
        </w:p>
        <w:p w14:paraId="3BCFAC0B" w14:textId="12278C5A" w:rsidR="0049102E" w:rsidRPr="00D77492" w:rsidRDefault="0049102E" w:rsidP="0049102E">
          <w:pPr>
            <w:pStyle w:val="Listenabsatz"/>
            <w:numPr>
              <w:ilvl w:val="0"/>
              <w:numId w:val="32"/>
            </w:numPr>
            <w:rPr>
              <w:rFonts w:ascii="Times New Roman" w:hAnsi="Times New Roman"/>
              <w:sz w:val="24"/>
              <w:szCs w:val="24"/>
              <w:lang w:val="en-GB"/>
            </w:rPr>
          </w:pPr>
          <w:r w:rsidRPr="00D77492">
            <w:rPr>
              <w:rFonts w:ascii="Times New Roman" w:hAnsi="Times New Roman"/>
              <w:sz w:val="24"/>
              <w:szCs w:val="24"/>
              <w:lang w:val="en-GB"/>
            </w:rPr>
            <w:t>The case studies (developed on websites as part of its intervention resources) and learning materials will be transportable to other practices and programmes</w:t>
          </w:r>
        </w:p>
        <w:p w14:paraId="12401AEF" w14:textId="13EB3AA9" w:rsidR="0049102E" w:rsidRPr="00D77492" w:rsidRDefault="0049102E" w:rsidP="0049102E">
          <w:pPr>
            <w:pStyle w:val="Listenabsatz"/>
            <w:numPr>
              <w:ilvl w:val="0"/>
              <w:numId w:val="32"/>
            </w:numPr>
            <w:rPr>
              <w:rFonts w:ascii="Times New Roman" w:hAnsi="Times New Roman"/>
              <w:sz w:val="24"/>
              <w:szCs w:val="24"/>
              <w:lang w:val="en-GB"/>
            </w:rPr>
          </w:pPr>
          <w:r w:rsidRPr="00D77492">
            <w:rPr>
              <w:rFonts w:ascii="Times New Roman" w:hAnsi="Times New Roman"/>
              <w:sz w:val="24"/>
              <w:szCs w:val="24"/>
              <w:lang w:val="en-GB"/>
            </w:rPr>
            <w:t>The project offers a certificated programme with the potential for accreditation across Europe</w:t>
          </w:r>
        </w:p>
        <w:p w14:paraId="603B9212" w14:textId="78E4B5BD" w:rsidR="00471CAC" w:rsidRDefault="00471CAC" w:rsidP="00BA0C42">
          <w:pPr>
            <w:rPr>
              <w:rFonts w:ascii="Times New Roman" w:hAnsi="Times New Roman"/>
              <w:sz w:val="28"/>
              <w:szCs w:val="28"/>
              <w:lang w:val="en-GB"/>
            </w:rPr>
            <w:sectPr w:rsidR="00471CAC" w:rsidSect="00DB069D">
              <w:pgSz w:w="11906" w:h="16838" w:code="9"/>
              <w:pgMar w:top="1440" w:right="1440" w:bottom="1440" w:left="1440" w:header="709" w:footer="709" w:gutter="0"/>
              <w:cols w:space="708"/>
              <w:docGrid w:linePitch="360"/>
            </w:sectPr>
          </w:pPr>
        </w:p>
        <w:p w14:paraId="50FD5EA6" w14:textId="569D00FB" w:rsidR="00BA0C42" w:rsidRPr="00B83A91" w:rsidRDefault="00BA0C42" w:rsidP="00BA0C42">
          <w:pPr>
            <w:rPr>
              <w:rFonts w:ascii="Times New Roman" w:hAnsi="Times New Roman"/>
              <w:sz w:val="28"/>
              <w:szCs w:val="28"/>
              <w:lang w:val="en-GB"/>
            </w:rPr>
          </w:pPr>
        </w:p>
        <w:p w14:paraId="2324DC8D" w14:textId="77777777" w:rsidR="00BA0C42" w:rsidRPr="00B83A91" w:rsidRDefault="00BA0C42" w:rsidP="00BA0C42">
          <w:pPr>
            <w:pStyle w:val="berschrift2"/>
            <w:numPr>
              <w:ilvl w:val="0"/>
              <w:numId w:val="14"/>
            </w:numPr>
            <w:rPr>
              <w:rFonts w:ascii="Times New Roman" w:hAnsi="Times New Roman" w:cs="Times New Roman"/>
              <w:sz w:val="28"/>
              <w:szCs w:val="28"/>
              <w:lang w:val="en-GB"/>
            </w:rPr>
          </w:pPr>
          <w:bookmarkStart w:id="9" w:name="_Toc74921160"/>
          <w:r w:rsidRPr="00B83A91">
            <w:rPr>
              <w:rFonts w:ascii="Times New Roman" w:hAnsi="Times New Roman" w:cs="Times New Roman"/>
              <w:sz w:val="28"/>
              <w:szCs w:val="28"/>
              <w:lang w:val="en-GB"/>
            </w:rPr>
            <w:t>Means of Dissemination</w:t>
          </w:r>
          <w:bookmarkEnd w:id="9"/>
        </w:p>
        <w:p w14:paraId="28E6866F" w14:textId="585CAE93" w:rsidR="00C541FA" w:rsidRPr="00C541FA" w:rsidRDefault="00C541FA" w:rsidP="0082157B">
          <w:pPr>
            <w:pStyle w:val="StandardWeb"/>
            <w:shd w:val="clear" w:color="auto" w:fill="FFFFFF"/>
            <w:spacing w:line="276" w:lineRule="auto"/>
            <w:jc w:val="both"/>
            <w:rPr>
              <w:color w:val="000000" w:themeColor="text1"/>
              <w:lang w:val="en-GB"/>
            </w:rPr>
          </w:pPr>
          <w:r w:rsidRPr="00C541FA">
            <w:rPr>
              <w:color w:val="000000" w:themeColor="text1"/>
              <w:lang w:val="en-GB"/>
            </w:rPr>
            <w:t xml:space="preserve">The project coordinator (Tarsus University) develops a </w:t>
          </w:r>
          <w:r w:rsidRPr="008C6142">
            <w:rPr>
              <w:b/>
              <w:color w:val="000000" w:themeColor="text1"/>
              <w:lang w:val="en-GB"/>
            </w:rPr>
            <w:t>five</w:t>
          </w:r>
          <w:r w:rsidRPr="00C541FA">
            <w:rPr>
              <w:color w:val="000000" w:themeColor="text1"/>
              <w:lang w:val="en-GB"/>
            </w:rPr>
            <w:t xml:space="preserve"> steps dissemination plan</w:t>
          </w:r>
          <w:r w:rsidR="008C6142">
            <w:rPr>
              <w:color w:val="000000" w:themeColor="text1"/>
              <w:lang w:val="en-GB"/>
            </w:rPr>
            <w:t>. Partners should employ</w:t>
          </w:r>
        </w:p>
        <w:p w14:paraId="6872768C" w14:textId="56F5D1C8" w:rsidR="00C541FA" w:rsidRPr="00C21BC7" w:rsidRDefault="00C541FA" w:rsidP="008C6142">
          <w:pPr>
            <w:pStyle w:val="StandardWeb"/>
            <w:numPr>
              <w:ilvl w:val="0"/>
              <w:numId w:val="28"/>
            </w:numPr>
            <w:shd w:val="clear" w:color="auto" w:fill="FFFFFF"/>
            <w:spacing w:line="276" w:lineRule="auto"/>
            <w:jc w:val="both"/>
            <w:rPr>
              <w:b/>
              <w:color w:val="000000" w:themeColor="text1"/>
              <w:lang w:val="en-GB"/>
            </w:rPr>
          </w:pPr>
          <w:r w:rsidRPr="00C21BC7">
            <w:rPr>
              <w:b/>
              <w:color w:val="000000" w:themeColor="text1"/>
              <w:lang w:val="en-GB"/>
            </w:rPr>
            <w:t>The first step of dissemination is Social Media.</w:t>
          </w:r>
        </w:p>
        <w:p w14:paraId="2F7DBCF3" w14:textId="31DD209D" w:rsidR="008C6142" w:rsidRPr="008C6142" w:rsidRDefault="008C6142" w:rsidP="008C6142">
          <w:pPr>
            <w:pStyle w:val="StandardWeb"/>
            <w:shd w:val="clear" w:color="auto" w:fill="FFFFFF"/>
            <w:spacing w:line="276" w:lineRule="auto"/>
            <w:jc w:val="both"/>
            <w:rPr>
              <w:color w:val="000000" w:themeColor="text1"/>
              <w:lang w:val="en-GB"/>
            </w:rPr>
          </w:pPr>
          <w:r>
            <w:rPr>
              <w:color w:val="000000" w:themeColor="text1"/>
              <w:lang w:val="en-GB"/>
            </w:rPr>
            <w:t>The partner can use Social Media platforms like eTwinning, Facebook and other Erasmus accounts to share the outputs of the project to reach more people. The lead partner (Turkey) and Greek partner will be responsible for the management of social media accounts (</w:t>
          </w:r>
          <w:proofErr w:type="spellStart"/>
          <w:r>
            <w:rPr>
              <w:color w:val="000000" w:themeColor="text1"/>
              <w:lang w:val="en-GB"/>
            </w:rPr>
            <w:t>facebook</w:t>
          </w:r>
          <w:proofErr w:type="spellEnd"/>
          <w:r>
            <w:rPr>
              <w:color w:val="000000" w:themeColor="text1"/>
              <w:lang w:val="en-GB"/>
            </w:rPr>
            <w:t>, twitter, Instagram, LinkedIn etc.)</w:t>
          </w:r>
        </w:p>
        <w:p w14:paraId="350632FE" w14:textId="0B38F903" w:rsidR="00C541FA" w:rsidRPr="00C21BC7" w:rsidRDefault="00C541FA" w:rsidP="00C541FA">
          <w:pPr>
            <w:pStyle w:val="StandardWeb"/>
            <w:numPr>
              <w:ilvl w:val="0"/>
              <w:numId w:val="28"/>
            </w:numPr>
            <w:shd w:val="clear" w:color="auto" w:fill="FFFFFF"/>
            <w:spacing w:line="276" w:lineRule="auto"/>
            <w:jc w:val="both"/>
            <w:rPr>
              <w:b/>
              <w:color w:val="000000" w:themeColor="text1"/>
              <w:lang w:val="en-GB"/>
            </w:rPr>
          </w:pPr>
          <w:r w:rsidRPr="00C21BC7">
            <w:rPr>
              <w:b/>
              <w:color w:val="000000" w:themeColor="text1"/>
              <w:lang w:val="en-GB"/>
            </w:rPr>
            <w:t>The second step of dissemination is sharing soft copy materials</w:t>
          </w:r>
        </w:p>
        <w:p w14:paraId="23B590A1" w14:textId="285F7556" w:rsidR="008C6142" w:rsidRPr="00C541FA" w:rsidRDefault="008C6142" w:rsidP="008C6142">
          <w:pPr>
            <w:pStyle w:val="StandardWeb"/>
            <w:shd w:val="clear" w:color="auto" w:fill="FFFFFF"/>
            <w:spacing w:line="276" w:lineRule="auto"/>
            <w:jc w:val="both"/>
            <w:rPr>
              <w:color w:val="000000" w:themeColor="text1"/>
              <w:lang w:val="en-GB"/>
            </w:rPr>
          </w:pPr>
          <w:r>
            <w:rPr>
              <w:color w:val="000000" w:themeColor="text1"/>
              <w:lang w:val="en-GB"/>
            </w:rPr>
            <w:t xml:space="preserve">Each partner will create an online logo and posters. </w:t>
          </w:r>
          <w:r w:rsidRPr="008C6142">
            <w:rPr>
              <w:color w:val="000000" w:themeColor="text1"/>
              <w:lang w:val="en-GB"/>
            </w:rPr>
            <w:t>All partners vote together on a logo, which is published on social media.</w:t>
          </w:r>
        </w:p>
        <w:p w14:paraId="2B03006E" w14:textId="712526DA" w:rsidR="00C541FA" w:rsidRPr="00C21BC7" w:rsidRDefault="00C541FA" w:rsidP="00C541FA">
          <w:pPr>
            <w:pStyle w:val="StandardWeb"/>
            <w:numPr>
              <w:ilvl w:val="0"/>
              <w:numId w:val="28"/>
            </w:numPr>
            <w:shd w:val="clear" w:color="auto" w:fill="FFFFFF"/>
            <w:spacing w:line="276" w:lineRule="auto"/>
            <w:jc w:val="both"/>
            <w:rPr>
              <w:b/>
              <w:color w:val="000000" w:themeColor="text1"/>
              <w:lang w:val="en-GB"/>
            </w:rPr>
          </w:pPr>
          <w:r w:rsidRPr="00C21BC7">
            <w:rPr>
              <w:b/>
              <w:color w:val="000000" w:themeColor="text1"/>
              <w:lang w:val="en-GB"/>
            </w:rPr>
            <w:t>The third step of dissemination is Handing out Hard copy materials</w:t>
          </w:r>
        </w:p>
        <w:p w14:paraId="39506564" w14:textId="7C862B1E" w:rsidR="008C6142" w:rsidRPr="00C541FA" w:rsidRDefault="008C6142" w:rsidP="008C6142">
          <w:pPr>
            <w:pStyle w:val="StandardWeb"/>
            <w:shd w:val="clear" w:color="auto" w:fill="FFFFFF"/>
            <w:spacing w:line="276" w:lineRule="auto"/>
            <w:jc w:val="both"/>
            <w:rPr>
              <w:color w:val="000000" w:themeColor="text1"/>
              <w:lang w:val="en-GB"/>
            </w:rPr>
          </w:pPr>
          <w:r>
            <w:rPr>
              <w:color w:val="000000" w:themeColor="text1"/>
              <w:lang w:val="en-GB"/>
            </w:rPr>
            <w:t xml:space="preserve">Each country will responsible for their hard copy materials. They will prepare </w:t>
          </w:r>
          <w:r w:rsidR="00C21BC7">
            <w:rPr>
              <w:color w:val="000000" w:themeColor="text1"/>
              <w:lang w:val="en-GB"/>
            </w:rPr>
            <w:t>and press Flags, T-shirts, Notebook, File, Magnet and Bookmark of the project.</w:t>
          </w:r>
        </w:p>
        <w:p w14:paraId="29C9B09E" w14:textId="731A2938" w:rsidR="00C541FA" w:rsidRPr="00C21BC7" w:rsidRDefault="00C541FA" w:rsidP="00C541FA">
          <w:pPr>
            <w:pStyle w:val="StandardWeb"/>
            <w:numPr>
              <w:ilvl w:val="0"/>
              <w:numId w:val="28"/>
            </w:numPr>
            <w:shd w:val="clear" w:color="auto" w:fill="FFFFFF"/>
            <w:spacing w:line="276" w:lineRule="auto"/>
            <w:jc w:val="both"/>
            <w:rPr>
              <w:b/>
              <w:color w:val="000000" w:themeColor="text1"/>
              <w:lang w:val="en-GB"/>
            </w:rPr>
          </w:pPr>
          <w:r w:rsidRPr="00C21BC7">
            <w:rPr>
              <w:b/>
              <w:color w:val="000000" w:themeColor="text1"/>
              <w:lang w:val="en-GB"/>
            </w:rPr>
            <w:t>The fourth step of dissemination is Visibility Activit</w:t>
          </w:r>
          <w:r w:rsidR="00C21BC7" w:rsidRPr="00C21BC7">
            <w:rPr>
              <w:b/>
              <w:color w:val="000000" w:themeColor="text1"/>
              <w:lang w:val="en-GB"/>
            </w:rPr>
            <w:t>i</w:t>
          </w:r>
          <w:r w:rsidRPr="00C21BC7">
            <w:rPr>
              <w:b/>
              <w:color w:val="000000" w:themeColor="text1"/>
              <w:lang w:val="en-GB"/>
            </w:rPr>
            <w:t>es</w:t>
          </w:r>
        </w:p>
        <w:p w14:paraId="4DAC3E15" w14:textId="718C769B" w:rsidR="00C21BC7" w:rsidRPr="00C541FA" w:rsidRDefault="00C21BC7" w:rsidP="00C21BC7">
          <w:pPr>
            <w:pStyle w:val="StandardWeb"/>
            <w:shd w:val="clear" w:color="auto" w:fill="FFFFFF"/>
            <w:spacing w:line="276" w:lineRule="auto"/>
            <w:jc w:val="both"/>
            <w:rPr>
              <w:color w:val="000000" w:themeColor="text1"/>
              <w:lang w:val="en-GB"/>
            </w:rPr>
          </w:pPr>
          <w:r>
            <w:rPr>
              <w:color w:val="000000" w:themeColor="text1"/>
              <w:lang w:val="en-GB"/>
            </w:rPr>
            <w:t xml:space="preserve">Every partner will prepare and hang a Signboard on the organization wall. Every partner will prepare a banner and Swallowtail Flag. They will use these during the project and will hang them on the wall. Furthermore, every partner will have to make a least </w:t>
          </w:r>
          <w:bookmarkStart w:id="10" w:name="_Hlk75157238"/>
          <w:r>
            <w:rPr>
              <w:color w:val="000000" w:themeColor="text1"/>
              <w:lang w:val="en-GB"/>
            </w:rPr>
            <w:t>one news in local newspapers about the project.</w:t>
          </w:r>
        </w:p>
        <w:bookmarkEnd w:id="10"/>
        <w:p w14:paraId="4676AB00" w14:textId="7A7783E8" w:rsidR="00C541FA" w:rsidRPr="00C21BC7" w:rsidRDefault="00C541FA" w:rsidP="00C541FA">
          <w:pPr>
            <w:pStyle w:val="StandardWeb"/>
            <w:numPr>
              <w:ilvl w:val="0"/>
              <w:numId w:val="28"/>
            </w:numPr>
            <w:shd w:val="clear" w:color="auto" w:fill="FFFFFF"/>
            <w:spacing w:line="276" w:lineRule="auto"/>
            <w:jc w:val="both"/>
            <w:rPr>
              <w:b/>
              <w:color w:val="000000" w:themeColor="text1"/>
              <w:lang w:val="en-GB"/>
            </w:rPr>
          </w:pPr>
          <w:r w:rsidRPr="00C21BC7">
            <w:rPr>
              <w:b/>
              <w:color w:val="000000" w:themeColor="text1"/>
              <w:lang w:val="en-GB"/>
            </w:rPr>
            <w:t>The fifth step of dissemination</w:t>
          </w:r>
          <w:r w:rsidR="00C21BC7" w:rsidRPr="00C21BC7">
            <w:rPr>
              <w:b/>
              <w:color w:val="000000" w:themeColor="text1"/>
              <w:lang w:val="en-GB"/>
            </w:rPr>
            <w:t xml:space="preserve"> are Face-to-face Activities</w:t>
          </w:r>
        </w:p>
        <w:p w14:paraId="560C6021" w14:textId="4A745150" w:rsidR="00C21BC7" w:rsidRPr="000C511A" w:rsidRDefault="00C21BC7" w:rsidP="00C21BC7">
          <w:pPr>
            <w:pStyle w:val="StandardWeb"/>
            <w:shd w:val="clear" w:color="auto" w:fill="FFFFFF"/>
            <w:spacing w:line="276" w:lineRule="auto"/>
            <w:jc w:val="both"/>
            <w:rPr>
              <w:color w:val="000000" w:themeColor="text1"/>
              <w:lang w:val="en-GB"/>
            </w:rPr>
          </w:pPr>
          <w:r>
            <w:rPr>
              <w:color w:val="000000" w:themeColor="text1"/>
              <w:lang w:val="en-GB"/>
            </w:rPr>
            <w:t xml:space="preserve">Local people will be invited to </w:t>
          </w:r>
          <w:r w:rsidRPr="000C511A">
            <w:rPr>
              <w:color w:val="000000" w:themeColor="text1"/>
              <w:lang w:val="en-GB"/>
            </w:rPr>
            <w:t>the universities. There will be informative project meetings to teachers, school staff, students and school headmasters organized by each school.</w:t>
          </w:r>
        </w:p>
        <w:p w14:paraId="3829C11D" w14:textId="77777777" w:rsidR="00041463" w:rsidRDefault="00041463" w:rsidP="00BA0C42">
          <w:pPr>
            <w:rPr>
              <w:rFonts w:ascii="Times New Roman" w:hAnsi="Times New Roman"/>
              <w:sz w:val="28"/>
              <w:szCs w:val="28"/>
              <w:lang w:val="en-GB"/>
            </w:rPr>
            <w:sectPr w:rsidR="00041463" w:rsidSect="00DB069D">
              <w:pgSz w:w="11906" w:h="16838" w:code="9"/>
              <w:pgMar w:top="1440" w:right="1440" w:bottom="1440" w:left="1440" w:header="709" w:footer="709" w:gutter="0"/>
              <w:cols w:space="708"/>
              <w:docGrid w:linePitch="360"/>
            </w:sectPr>
          </w:pPr>
        </w:p>
        <w:p w14:paraId="582DC352" w14:textId="685FA42A" w:rsidR="00BA0C42" w:rsidRPr="00B83A91" w:rsidRDefault="00BA0C42" w:rsidP="00BA0C42">
          <w:pPr>
            <w:rPr>
              <w:rFonts w:ascii="Times New Roman" w:hAnsi="Times New Roman"/>
              <w:sz w:val="28"/>
              <w:szCs w:val="28"/>
              <w:lang w:val="en-GB"/>
            </w:rPr>
          </w:pPr>
        </w:p>
        <w:p w14:paraId="6EAB002C" w14:textId="77777777" w:rsidR="00BA0C42" w:rsidRPr="00B83A91" w:rsidRDefault="00BA0C42" w:rsidP="00C541FA">
          <w:pPr>
            <w:pStyle w:val="berschrift2"/>
            <w:numPr>
              <w:ilvl w:val="0"/>
              <w:numId w:val="28"/>
            </w:numPr>
            <w:rPr>
              <w:rFonts w:ascii="Times New Roman" w:hAnsi="Times New Roman" w:cs="Times New Roman"/>
              <w:sz w:val="28"/>
              <w:szCs w:val="28"/>
              <w:lang w:val="en-GB"/>
            </w:rPr>
          </w:pPr>
          <w:bookmarkStart w:id="11" w:name="_Toc74921161"/>
          <w:r w:rsidRPr="00B83A91">
            <w:rPr>
              <w:rFonts w:ascii="Times New Roman" w:hAnsi="Times New Roman" w:cs="Times New Roman"/>
              <w:sz w:val="28"/>
              <w:szCs w:val="28"/>
              <w:lang w:val="en-GB"/>
            </w:rPr>
            <w:t>Partners’ Dissemination Responsibilities</w:t>
          </w:r>
          <w:bookmarkEnd w:id="11"/>
        </w:p>
        <w:p w14:paraId="7EC90557" w14:textId="00DED7D1" w:rsidR="004D14B1" w:rsidRDefault="004D14B1" w:rsidP="004E1961">
          <w:pPr>
            <w:rPr>
              <w:lang w:val="en-GB"/>
            </w:rPr>
          </w:pPr>
        </w:p>
        <w:p w14:paraId="40DC5787" w14:textId="2419E6C9" w:rsidR="00244F73" w:rsidRPr="00244F73" w:rsidRDefault="00244F73" w:rsidP="008F2F17">
          <w:pPr>
            <w:spacing w:line="360" w:lineRule="auto"/>
            <w:jc w:val="both"/>
            <w:rPr>
              <w:rFonts w:ascii="Times New Roman" w:hAnsi="Times New Roman"/>
              <w:sz w:val="24"/>
              <w:szCs w:val="24"/>
              <w:lang w:val="en-GB"/>
            </w:rPr>
          </w:pPr>
          <w:r w:rsidRPr="00244F73">
            <w:rPr>
              <w:rFonts w:ascii="Times New Roman" w:hAnsi="Times New Roman"/>
              <w:sz w:val="24"/>
              <w:szCs w:val="24"/>
              <w:lang w:val="en-GB"/>
            </w:rPr>
            <w:t>Tarsus University is responsible for leading the dissemination activities and all other partners are responsible for supporting the dissemination strategy in their own countries.</w:t>
          </w:r>
          <w:r>
            <w:rPr>
              <w:rFonts w:ascii="Times New Roman" w:hAnsi="Times New Roman"/>
              <w:sz w:val="24"/>
              <w:szCs w:val="24"/>
              <w:lang w:val="en-GB"/>
            </w:rPr>
            <w:t xml:space="preserve"> Each partner will host a Multiplier Event in his home country and spread a wide </w:t>
          </w:r>
          <w:r w:rsidR="00041463">
            <w:rPr>
              <w:rFonts w:ascii="Times New Roman" w:hAnsi="Times New Roman"/>
              <w:sz w:val="24"/>
              <w:szCs w:val="24"/>
              <w:lang w:val="en-GB"/>
            </w:rPr>
            <w:t>variety</w:t>
          </w:r>
          <w:r>
            <w:rPr>
              <w:rFonts w:ascii="Times New Roman" w:hAnsi="Times New Roman"/>
              <w:sz w:val="24"/>
              <w:szCs w:val="24"/>
              <w:lang w:val="en-GB"/>
            </w:rPr>
            <w:t xml:space="preserve"> of different dissemination material</w:t>
          </w:r>
          <w:r w:rsidR="00F502C7">
            <w:rPr>
              <w:rFonts w:ascii="Times New Roman" w:hAnsi="Times New Roman"/>
              <w:sz w:val="24"/>
              <w:szCs w:val="24"/>
              <w:lang w:val="en-GB"/>
            </w:rPr>
            <w:t>s</w:t>
          </w:r>
          <w:r>
            <w:rPr>
              <w:rFonts w:ascii="Times New Roman" w:hAnsi="Times New Roman"/>
              <w:sz w:val="24"/>
              <w:szCs w:val="24"/>
              <w:lang w:val="en-GB"/>
            </w:rPr>
            <w:t xml:space="preserve"> to the interested audience – this will be even after the project lifetime in. Moreover, it is expected that the project partners themselves will be a guarantee for the sustainability of the results as they will </w:t>
          </w:r>
          <w:r w:rsidR="00F502C7">
            <w:rPr>
              <w:rFonts w:ascii="Times New Roman" w:hAnsi="Times New Roman"/>
              <w:sz w:val="24"/>
              <w:szCs w:val="24"/>
              <w:lang w:val="en-GB"/>
            </w:rPr>
            <w:t>c</w:t>
          </w:r>
          <w:r>
            <w:rPr>
              <w:rFonts w:ascii="Times New Roman" w:hAnsi="Times New Roman"/>
              <w:sz w:val="24"/>
              <w:szCs w:val="24"/>
              <w:lang w:val="en-GB"/>
            </w:rPr>
            <w:t>on</w:t>
          </w:r>
          <w:r w:rsidR="00F502C7">
            <w:rPr>
              <w:rFonts w:ascii="Times New Roman" w:hAnsi="Times New Roman"/>
              <w:sz w:val="24"/>
              <w:szCs w:val="24"/>
              <w:lang w:val="en-GB"/>
            </w:rPr>
            <w:t>tinue to implement the promotion activities for STEM disciplines in their institution as well as exploit them through their network of partners.</w:t>
          </w:r>
        </w:p>
        <w:p w14:paraId="757ED910" w14:textId="77777777" w:rsidR="0082157B" w:rsidRPr="008F2F17" w:rsidRDefault="0082157B" w:rsidP="0082157B">
          <w:pPr>
            <w:spacing w:line="276" w:lineRule="auto"/>
            <w:rPr>
              <w:rFonts w:ascii="Times New Roman" w:hAnsi="Times New Roman"/>
              <w:color w:val="000000" w:themeColor="text1"/>
              <w:sz w:val="24"/>
              <w:szCs w:val="24"/>
              <w:lang w:val="en-GB"/>
            </w:rPr>
          </w:pPr>
        </w:p>
        <w:p w14:paraId="1E5A39F8" w14:textId="77777777" w:rsidR="0082157B" w:rsidRPr="00C02FED" w:rsidRDefault="0082157B" w:rsidP="0082157B">
          <w:pPr>
            <w:spacing w:line="276" w:lineRule="auto"/>
            <w:rPr>
              <w:rFonts w:ascii="Times New Roman" w:hAnsi="Times New Roman"/>
              <w:color w:val="000000" w:themeColor="text1"/>
              <w:sz w:val="24"/>
              <w:szCs w:val="24"/>
              <w:lang w:val="en-GB"/>
            </w:rPr>
          </w:pPr>
          <w:r w:rsidRPr="00C02FED">
            <w:rPr>
              <w:rFonts w:ascii="Times New Roman" w:hAnsi="Times New Roman"/>
              <w:color w:val="000000" w:themeColor="text1"/>
              <w:sz w:val="24"/>
              <w:szCs w:val="24"/>
              <w:lang w:val="en-GB"/>
            </w:rPr>
            <w:t>Additionally, each partner will strive to:</w:t>
          </w:r>
        </w:p>
        <w:p w14:paraId="066E9C04" w14:textId="1E4C6090" w:rsidR="0082157B" w:rsidRDefault="0082157B" w:rsidP="0082157B">
          <w:pPr>
            <w:pStyle w:val="Listenabsatz"/>
            <w:numPr>
              <w:ilvl w:val="0"/>
              <w:numId w:val="2"/>
            </w:numPr>
            <w:spacing w:after="0" w:line="276" w:lineRule="auto"/>
            <w:rPr>
              <w:rFonts w:ascii="Times New Roman" w:hAnsi="Times New Roman"/>
              <w:color w:val="000000" w:themeColor="text1"/>
              <w:sz w:val="24"/>
              <w:szCs w:val="24"/>
              <w:lang w:val="en-GB"/>
            </w:rPr>
          </w:pPr>
          <w:r w:rsidRPr="00C02FED">
            <w:rPr>
              <w:rFonts w:ascii="Times New Roman" w:hAnsi="Times New Roman"/>
              <w:color w:val="000000" w:themeColor="text1"/>
              <w:sz w:val="24"/>
              <w:szCs w:val="24"/>
              <w:lang w:val="en-GB"/>
            </w:rPr>
            <w:t>publicise the project website</w:t>
          </w:r>
        </w:p>
        <w:p w14:paraId="732136FF" w14:textId="1EB1D824" w:rsidR="00B66491" w:rsidRDefault="00B66491" w:rsidP="00B66491">
          <w:pPr>
            <w:pStyle w:val="Listenabsatz"/>
            <w:numPr>
              <w:ilvl w:val="1"/>
              <w:numId w:val="2"/>
            </w:numPr>
            <w:spacing w:after="0" w:line="276"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the project website provides the potential</w:t>
          </w:r>
          <w:r w:rsidR="0049102E">
            <w:rPr>
              <w:rFonts w:ascii="Times New Roman" w:hAnsi="Times New Roman"/>
              <w:color w:val="000000" w:themeColor="text1"/>
              <w:sz w:val="24"/>
              <w:szCs w:val="24"/>
              <w:lang w:val="en-GB"/>
            </w:rPr>
            <w:t xml:space="preserve"> stakeholders and interest groups with an opportunity to express</w:t>
          </w:r>
        </w:p>
        <w:p w14:paraId="27BD9DAB" w14:textId="789382A7" w:rsidR="0049102E" w:rsidRPr="00C02FED" w:rsidRDefault="0049102E" w:rsidP="00B66491">
          <w:pPr>
            <w:pStyle w:val="Listenabsatz"/>
            <w:numPr>
              <w:ilvl w:val="1"/>
              <w:numId w:val="2"/>
            </w:numPr>
            <w:spacing w:after="0" w:line="276"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the created project website contains documents, reports, newsletters, blogs and linkages to the forums of social media</w:t>
          </w:r>
        </w:p>
        <w:p w14:paraId="5C63EC6A" w14:textId="7ED39459" w:rsidR="0082157B" w:rsidRDefault="0082157B" w:rsidP="0082157B">
          <w:pPr>
            <w:pStyle w:val="Listenabsatz"/>
            <w:numPr>
              <w:ilvl w:val="0"/>
              <w:numId w:val="2"/>
            </w:numPr>
            <w:spacing w:after="0" w:line="276" w:lineRule="auto"/>
            <w:rPr>
              <w:rFonts w:ascii="Times New Roman" w:hAnsi="Times New Roman"/>
              <w:color w:val="000000" w:themeColor="text1"/>
              <w:sz w:val="24"/>
              <w:szCs w:val="24"/>
              <w:lang w:val="en-GB"/>
            </w:rPr>
          </w:pPr>
          <w:r w:rsidRPr="00FD4B77">
            <w:rPr>
              <w:rFonts w:ascii="Times New Roman" w:hAnsi="Times New Roman"/>
              <w:color w:val="000000" w:themeColor="text1"/>
              <w:sz w:val="24"/>
              <w:szCs w:val="24"/>
              <w:lang w:val="en-GB"/>
            </w:rPr>
            <w:t xml:space="preserve">publish information on the Erasmus+ project </w:t>
          </w:r>
          <w:r w:rsidR="00041463" w:rsidRPr="00FD4B77">
            <w:rPr>
              <w:rFonts w:ascii="Times New Roman" w:hAnsi="Times New Roman"/>
              <w:color w:val="000000" w:themeColor="text1"/>
              <w:sz w:val="24"/>
              <w:szCs w:val="24"/>
              <w:lang w:val="en-GB"/>
            </w:rPr>
            <w:t>STEM in Action</w:t>
          </w:r>
          <w:r w:rsidRPr="00FD4B77">
            <w:rPr>
              <w:rFonts w:ascii="Times New Roman" w:hAnsi="Times New Roman"/>
              <w:color w:val="000000" w:themeColor="text1"/>
              <w:sz w:val="24"/>
              <w:szCs w:val="24"/>
              <w:lang w:val="en-GB"/>
            </w:rPr>
            <w:t xml:space="preserve"> and its results on websites</w:t>
          </w:r>
        </w:p>
        <w:p w14:paraId="5FF36BF9" w14:textId="77777777" w:rsidR="008F2F17" w:rsidRPr="00A1635C" w:rsidRDefault="008F2F17" w:rsidP="008F2F17">
          <w:pPr>
            <w:pStyle w:val="Listenabsatz"/>
            <w:numPr>
              <w:ilvl w:val="0"/>
              <w:numId w:val="2"/>
            </w:numPr>
            <w:spacing w:after="0" w:line="276" w:lineRule="auto"/>
            <w:rPr>
              <w:rFonts w:ascii="Times New Roman" w:hAnsi="Times New Roman"/>
              <w:color w:val="000000" w:themeColor="text1"/>
              <w:sz w:val="24"/>
              <w:szCs w:val="24"/>
              <w:lang w:val="en-GB"/>
            </w:rPr>
          </w:pPr>
          <w:r w:rsidRPr="00A1635C">
            <w:rPr>
              <w:rFonts w:ascii="Times New Roman" w:hAnsi="Times New Roman"/>
              <w:color w:val="000000" w:themeColor="text1"/>
              <w:sz w:val="24"/>
              <w:szCs w:val="24"/>
              <w:lang w:val="en-GB"/>
            </w:rPr>
            <w:t xml:space="preserve">publish </w:t>
          </w:r>
          <w:r>
            <w:rPr>
              <w:rFonts w:ascii="Times New Roman" w:hAnsi="Times New Roman"/>
              <w:color w:val="000000" w:themeColor="text1"/>
              <w:sz w:val="24"/>
              <w:szCs w:val="24"/>
              <w:lang w:val="en-GB"/>
            </w:rPr>
            <w:t xml:space="preserve">at least </w:t>
          </w:r>
          <w:r w:rsidRPr="008F2F17">
            <w:rPr>
              <w:rFonts w:ascii="Times New Roman" w:hAnsi="Times New Roman"/>
              <w:color w:val="000000" w:themeColor="text1"/>
              <w:sz w:val="24"/>
              <w:szCs w:val="24"/>
              <w:lang w:val="en-GB"/>
            </w:rPr>
            <w:t>one news in local newspapers about the project.</w:t>
          </w:r>
        </w:p>
        <w:p w14:paraId="18821882" w14:textId="77777777" w:rsidR="008F2F17" w:rsidRPr="00A1635C" w:rsidRDefault="008F2F17" w:rsidP="008F2F17">
          <w:pPr>
            <w:pStyle w:val="Listenabsatz"/>
            <w:numPr>
              <w:ilvl w:val="0"/>
              <w:numId w:val="2"/>
            </w:numPr>
            <w:spacing w:after="0" w:line="276" w:lineRule="auto"/>
            <w:rPr>
              <w:rFonts w:ascii="Times New Roman" w:hAnsi="Times New Roman"/>
              <w:color w:val="000000" w:themeColor="text1"/>
              <w:sz w:val="24"/>
              <w:szCs w:val="24"/>
              <w:lang w:val="en-GB"/>
            </w:rPr>
          </w:pPr>
          <w:r w:rsidRPr="00A1635C">
            <w:rPr>
              <w:rFonts w:ascii="Times New Roman" w:hAnsi="Times New Roman"/>
              <w:color w:val="000000" w:themeColor="text1"/>
              <w:sz w:val="24"/>
              <w:szCs w:val="24"/>
              <w:lang w:val="en-GB"/>
            </w:rPr>
            <w:t>publish articles in local and international journals</w:t>
          </w:r>
        </w:p>
        <w:p w14:paraId="15EF06FB" w14:textId="06590A68" w:rsidR="008F2F17" w:rsidRPr="008F2F17" w:rsidRDefault="008F2F17" w:rsidP="008F2F17">
          <w:pPr>
            <w:pStyle w:val="Listenabsatz"/>
            <w:numPr>
              <w:ilvl w:val="0"/>
              <w:numId w:val="2"/>
            </w:numPr>
            <w:spacing w:after="0" w:line="276" w:lineRule="auto"/>
            <w:rPr>
              <w:rFonts w:ascii="Times New Roman" w:hAnsi="Times New Roman"/>
              <w:color w:val="000000" w:themeColor="text1"/>
              <w:sz w:val="24"/>
              <w:szCs w:val="24"/>
              <w:lang w:val="en-GB"/>
            </w:rPr>
          </w:pPr>
          <w:r w:rsidRPr="00A1635C">
            <w:rPr>
              <w:rFonts w:ascii="Times New Roman" w:hAnsi="Times New Roman"/>
              <w:color w:val="000000" w:themeColor="text1"/>
              <w:sz w:val="24"/>
              <w:szCs w:val="24"/>
              <w:lang w:val="en-GB"/>
            </w:rPr>
            <w:t>post info letters and invitations via regular mail</w:t>
          </w:r>
        </w:p>
        <w:p w14:paraId="007189BC" w14:textId="77777777" w:rsidR="0082157B" w:rsidRPr="00FD4B77" w:rsidRDefault="0082157B" w:rsidP="0082157B">
          <w:pPr>
            <w:pStyle w:val="Listenabsatz"/>
            <w:numPr>
              <w:ilvl w:val="0"/>
              <w:numId w:val="2"/>
            </w:numPr>
            <w:spacing w:after="0" w:line="276" w:lineRule="auto"/>
            <w:rPr>
              <w:rFonts w:ascii="Times New Roman" w:hAnsi="Times New Roman"/>
              <w:color w:val="000000" w:themeColor="text1"/>
              <w:sz w:val="24"/>
              <w:szCs w:val="24"/>
              <w:lang w:val="en-GB"/>
            </w:rPr>
          </w:pPr>
          <w:r w:rsidRPr="00FD4B77">
            <w:rPr>
              <w:rFonts w:ascii="Times New Roman" w:hAnsi="Times New Roman"/>
              <w:color w:val="000000" w:themeColor="text1"/>
              <w:sz w:val="24"/>
              <w:szCs w:val="24"/>
              <w:lang w:val="en-GB"/>
            </w:rPr>
            <w:t>distribute digital newsletters, announcements, and information via e-mail</w:t>
          </w:r>
        </w:p>
        <w:p w14:paraId="1EBDA201" w14:textId="73C94318" w:rsidR="0082157B" w:rsidRDefault="0082157B" w:rsidP="0082157B">
          <w:pPr>
            <w:pStyle w:val="Listenabsatz"/>
            <w:numPr>
              <w:ilvl w:val="0"/>
              <w:numId w:val="2"/>
            </w:numPr>
            <w:spacing w:after="0" w:line="276" w:lineRule="auto"/>
            <w:rPr>
              <w:rFonts w:ascii="Times New Roman" w:hAnsi="Times New Roman"/>
              <w:color w:val="000000" w:themeColor="text1"/>
              <w:sz w:val="24"/>
              <w:szCs w:val="24"/>
              <w:lang w:val="en-GB"/>
            </w:rPr>
          </w:pPr>
          <w:r w:rsidRPr="00FD4B77">
            <w:rPr>
              <w:rFonts w:ascii="Times New Roman" w:hAnsi="Times New Roman"/>
              <w:color w:val="000000" w:themeColor="text1"/>
              <w:sz w:val="24"/>
              <w:szCs w:val="24"/>
              <w:lang w:val="en-GB"/>
            </w:rPr>
            <w:t xml:space="preserve">use online social networks to disseminate information on the </w:t>
          </w:r>
          <w:r w:rsidR="00C02FED" w:rsidRPr="00FD4B77">
            <w:rPr>
              <w:rFonts w:ascii="Times New Roman" w:hAnsi="Times New Roman"/>
              <w:color w:val="000000" w:themeColor="text1"/>
              <w:sz w:val="24"/>
              <w:szCs w:val="24"/>
              <w:lang w:val="en-GB"/>
            </w:rPr>
            <w:t>STEM in Action</w:t>
          </w:r>
          <w:r w:rsidRPr="00FD4B77">
            <w:rPr>
              <w:rFonts w:ascii="Times New Roman" w:hAnsi="Times New Roman"/>
              <w:color w:val="000000" w:themeColor="text1"/>
              <w:sz w:val="24"/>
              <w:szCs w:val="24"/>
              <w:lang w:val="en-GB"/>
            </w:rPr>
            <w:t xml:space="preserve"> project and its results</w:t>
          </w:r>
        </w:p>
        <w:p w14:paraId="099C1969" w14:textId="77777777" w:rsidR="00FD4B77" w:rsidRPr="00FD4B77" w:rsidRDefault="00FD4B77" w:rsidP="0082157B">
          <w:pPr>
            <w:pStyle w:val="Listenabsatz"/>
            <w:numPr>
              <w:ilvl w:val="0"/>
              <w:numId w:val="2"/>
            </w:numPr>
            <w:spacing w:after="0" w:line="276" w:lineRule="auto"/>
            <w:rPr>
              <w:rFonts w:ascii="Times New Roman" w:hAnsi="Times New Roman"/>
              <w:color w:val="FF0000"/>
              <w:sz w:val="24"/>
              <w:szCs w:val="24"/>
              <w:lang w:val="en-GB"/>
            </w:rPr>
          </w:pPr>
          <w:r w:rsidRPr="00FD4B77">
            <w:rPr>
              <w:rFonts w:ascii="Times New Roman" w:hAnsi="Times New Roman"/>
              <w:color w:val="000000" w:themeColor="text1"/>
              <w:sz w:val="24"/>
              <w:szCs w:val="24"/>
              <w:lang w:val="en-GB"/>
            </w:rPr>
            <w:t>Create an online logo</w:t>
          </w:r>
          <w:r>
            <w:rPr>
              <w:rFonts w:ascii="Times New Roman" w:hAnsi="Times New Roman"/>
              <w:color w:val="000000" w:themeColor="text1"/>
              <w:sz w:val="24"/>
              <w:szCs w:val="24"/>
              <w:lang w:val="en-GB"/>
            </w:rPr>
            <w:t xml:space="preserve"> and posters</w:t>
          </w:r>
          <w:r w:rsidRPr="00FD4B77">
            <w:rPr>
              <w:rFonts w:ascii="Times New Roman" w:hAnsi="Times New Roman"/>
              <w:color w:val="000000" w:themeColor="text1"/>
              <w:sz w:val="24"/>
              <w:szCs w:val="24"/>
              <w:lang w:val="en-GB"/>
            </w:rPr>
            <w:t>, with all partners voting on the common logo.</w:t>
          </w:r>
        </w:p>
        <w:p w14:paraId="6BFCB663" w14:textId="2C88D779" w:rsidR="0082157B" w:rsidRDefault="0082157B" w:rsidP="0082157B">
          <w:pPr>
            <w:pStyle w:val="Listenabsatz"/>
            <w:numPr>
              <w:ilvl w:val="0"/>
              <w:numId w:val="2"/>
            </w:numPr>
            <w:spacing w:after="0" w:line="276" w:lineRule="auto"/>
            <w:rPr>
              <w:rFonts w:ascii="Times New Roman" w:hAnsi="Times New Roman"/>
              <w:color w:val="000000" w:themeColor="text1"/>
              <w:sz w:val="24"/>
              <w:szCs w:val="24"/>
              <w:lang w:val="en-GB"/>
            </w:rPr>
          </w:pPr>
          <w:r w:rsidRPr="00A1635C">
            <w:rPr>
              <w:rFonts w:ascii="Times New Roman" w:hAnsi="Times New Roman"/>
              <w:color w:val="000000" w:themeColor="text1"/>
              <w:sz w:val="24"/>
              <w:szCs w:val="24"/>
              <w:lang w:val="en-GB"/>
            </w:rPr>
            <w:t>distribute print material at conferences and meetings</w:t>
          </w:r>
          <w:r w:rsidR="00A1635C" w:rsidRPr="00A1635C">
            <w:rPr>
              <w:rFonts w:ascii="Times New Roman" w:hAnsi="Times New Roman"/>
              <w:color w:val="000000" w:themeColor="text1"/>
              <w:sz w:val="24"/>
              <w:szCs w:val="24"/>
              <w:lang w:val="en-GB"/>
            </w:rPr>
            <w:t xml:space="preserve"> like flags, t-shirts, Notebooks, File, Magnet and bookmarks of the project</w:t>
          </w:r>
        </w:p>
        <w:p w14:paraId="18BEF5D5" w14:textId="2B5262B1" w:rsidR="008F2F17" w:rsidRPr="008F2F17" w:rsidRDefault="008F2F17" w:rsidP="0082157B">
          <w:pPr>
            <w:pStyle w:val="Listenabsatz"/>
            <w:numPr>
              <w:ilvl w:val="0"/>
              <w:numId w:val="2"/>
            </w:numPr>
            <w:spacing w:after="0" w:line="276" w:lineRule="auto"/>
            <w:rPr>
              <w:rFonts w:ascii="Times New Roman" w:hAnsi="Times New Roman"/>
              <w:color w:val="000000" w:themeColor="text1"/>
              <w:sz w:val="24"/>
              <w:szCs w:val="24"/>
              <w:lang w:val="en-GB"/>
            </w:rPr>
          </w:pPr>
          <w:r w:rsidRPr="008F2F17">
            <w:rPr>
              <w:rFonts w:ascii="Times New Roman" w:hAnsi="Times New Roman"/>
              <w:color w:val="000000" w:themeColor="text1"/>
              <w:sz w:val="24"/>
              <w:szCs w:val="24"/>
              <w:lang w:val="en-GB"/>
            </w:rPr>
            <w:t>prepare and hang a Signboard on the organization wall as well as a banner and Swallowtail Flag</w:t>
          </w:r>
        </w:p>
        <w:p w14:paraId="572088D7" w14:textId="18E18A4D" w:rsidR="0082157B" w:rsidRPr="008F2F17" w:rsidRDefault="0082157B" w:rsidP="0082157B">
          <w:pPr>
            <w:pStyle w:val="Listenabsatz"/>
            <w:numPr>
              <w:ilvl w:val="0"/>
              <w:numId w:val="2"/>
            </w:numPr>
            <w:spacing w:after="0" w:line="276" w:lineRule="auto"/>
            <w:rPr>
              <w:rFonts w:ascii="Times New Roman" w:hAnsi="Times New Roman"/>
              <w:color w:val="000000" w:themeColor="text1"/>
              <w:sz w:val="24"/>
              <w:szCs w:val="24"/>
              <w:lang w:val="en-GB"/>
            </w:rPr>
          </w:pPr>
          <w:r w:rsidRPr="008F2F17">
            <w:rPr>
              <w:rFonts w:ascii="Times New Roman" w:hAnsi="Times New Roman"/>
              <w:color w:val="000000" w:themeColor="text1"/>
              <w:sz w:val="24"/>
              <w:szCs w:val="24"/>
              <w:lang w:val="en-GB"/>
            </w:rPr>
            <w:t>organise one Multiplier Event in his home country</w:t>
          </w:r>
        </w:p>
        <w:p w14:paraId="1F837DDF" w14:textId="7289783A" w:rsidR="00A1635C" w:rsidRPr="008F2F17" w:rsidRDefault="008F2F17" w:rsidP="00A1635C">
          <w:pPr>
            <w:pStyle w:val="Listenabsatz"/>
            <w:numPr>
              <w:ilvl w:val="1"/>
              <w:numId w:val="2"/>
            </w:numPr>
            <w:spacing w:after="0" w:line="276" w:lineRule="auto"/>
            <w:rPr>
              <w:rFonts w:ascii="Times New Roman" w:hAnsi="Times New Roman"/>
              <w:color w:val="000000" w:themeColor="text1"/>
              <w:sz w:val="24"/>
              <w:szCs w:val="24"/>
              <w:lang w:val="en-GB"/>
            </w:rPr>
          </w:pPr>
          <w:r w:rsidRPr="008F2F17">
            <w:rPr>
              <w:rFonts w:ascii="Times New Roman" w:hAnsi="Times New Roman"/>
              <w:color w:val="000000" w:themeColor="text1"/>
              <w:sz w:val="24"/>
              <w:szCs w:val="24"/>
              <w:lang w:val="en-GB"/>
            </w:rPr>
            <w:t>celebrating</w:t>
          </w:r>
          <w:r w:rsidR="00A1635C" w:rsidRPr="008F2F17">
            <w:rPr>
              <w:rFonts w:ascii="Times New Roman" w:hAnsi="Times New Roman"/>
              <w:color w:val="000000" w:themeColor="text1"/>
              <w:sz w:val="24"/>
              <w:szCs w:val="24"/>
              <w:lang w:val="en-GB"/>
            </w:rPr>
            <w:t xml:space="preserve"> </w:t>
          </w:r>
          <w:proofErr w:type="spellStart"/>
          <w:r w:rsidR="00A1635C" w:rsidRPr="008F2F17">
            <w:rPr>
              <w:rFonts w:ascii="Times New Roman" w:hAnsi="Times New Roman"/>
              <w:color w:val="000000" w:themeColor="text1"/>
              <w:sz w:val="24"/>
              <w:szCs w:val="24"/>
              <w:lang w:val="en-GB"/>
            </w:rPr>
            <w:t>STEMDay</w:t>
          </w:r>
          <w:proofErr w:type="spellEnd"/>
          <w:r w:rsidRPr="008F2F17">
            <w:rPr>
              <w:rFonts w:ascii="Times New Roman" w:hAnsi="Times New Roman"/>
              <w:color w:val="000000" w:themeColor="text1"/>
              <w:sz w:val="24"/>
              <w:szCs w:val="24"/>
              <w:lang w:val="en-GB"/>
            </w:rPr>
            <w:t xml:space="preserve"> as a multiplier event</w:t>
          </w:r>
          <w:r w:rsidR="00A1635C" w:rsidRPr="008F2F17">
            <w:rPr>
              <w:rFonts w:ascii="Times New Roman" w:hAnsi="Times New Roman"/>
              <w:color w:val="000000" w:themeColor="text1"/>
              <w:sz w:val="24"/>
              <w:szCs w:val="24"/>
              <w:lang w:val="en-GB"/>
            </w:rPr>
            <w:t xml:space="preserve"> (Ireland, Germany and Croatia)</w:t>
          </w:r>
        </w:p>
        <w:p w14:paraId="02565C0D" w14:textId="7A9A6DB4" w:rsidR="00A1635C" w:rsidRPr="008F2F17" w:rsidRDefault="00A1635C" w:rsidP="00A1635C">
          <w:pPr>
            <w:pStyle w:val="Listenabsatz"/>
            <w:numPr>
              <w:ilvl w:val="1"/>
              <w:numId w:val="2"/>
            </w:numPr>
            <w:spacing w:after="0" w:line="276" w:lineRule="auto"/>
            <w:rPr>
              <w:rFonts w:ascii="Times New Roman" w:hAnsi="Times New Roman"/>
              <w:color w:val="000000" w:themeColor="text1"/>
              <w:sz w:val="24"/>
              <w:szCs w:val="24"/>
              <w:lang w:val="en-GB"/>
            </w:rPr>
          </w:pPr>
          <w:r w:rsidRPr="008F2F17">
            <w:rPr>
              <w:rFonts w:ascii="Times New Roman" w:hAnsi="Times New Roman"/>
              <w:color w:val="000000" w:themeColor="text1"/>
              <w:sz w:val="24"/>
              <w:szCs w:val="24"/>
              <w:lang w:val="en-GB"/>
            </w:rPr>
            <w:t>face to face mult</w:t>
          </w:r>
          <w:r w:rsidR="008F2F17" w:rsidRPr="008F2F17">
            <w:rPr>
              <w:rFonts w:ascii="Times New Roman" w:hAnsi="Times New Roman"/>
              <w:color w:val="000000" w:themeColor="text1"/>
              <w:sz w:val="24"/>
              <w:szCs w:val="24"/>
              <w:lang w:val="en-GB"/>
            </w:rPr>
            <w:t>iplier event (Belgium, Romania and Turkey)</w:t>
          </w:r>
        </w:p>
        <w:p w14:paraId="11B55752" w14:textId="77777777" w:rsidR="0082157B" w:rsidRPr="008F2F17" w:rsidRDefault="0082157B" w:rsidP="0082157B">
          <w:pPr>
            <w:pStyle w:val="Listenabsatz"/>
            <w:numPr>
              <w:ilvl w:val="0"/>
              <w:numId w:val="2"/>
            </w:numPr>
            <w:spacing w:after="0" w:line="276" w:lineRule="auto"/>
            <w:rPr>
              <w:rFonts w:ascii="Times New Roman" w:hAnsi="Times New Roman"/>
              <w:color w:val="000000" w:themeColor="text1"/>
              <w:sz w:val="24"/>
              <w:szCs w:val="24"/>
              <w:lang w:val="en-GB"/>
            </w:rPr>
          </w:pPr>
          <w:r w:rsidRPr="008F2F17">
            <w:rPr>
              <w:rFonts w:ascii="Times New Roman" w:hAnsi="Times New Roman"/>
              <w:color w:val="000000" w:themeColor="text1"/>
              <w:sz w:val="24"/>
              <w:szCs w:val="24"/>
              <w:lang w:val="en-GB"/>
            </w:rPr>
            <w:t>provide convincing examples and demonstrations to stakeholders</w:t>
          </w:r>
        </w:p>
        <w:p w14:paraId="33B633FA" w14:textId="77777777" w:rsidR="009F0548" w:rsidRPr="008F2F17" w:rsidRDefault="0082157B" w:rsidP="0082157B">
          <w:pPr>
            <w:pStyle w:val="Listenabsatz"/>
            <w:numPr>
              <w:ilvl w:val="0"/>
              <w:numId w:val="2"/>
            </w:numPr>
            <w:spacing w:after="0" w:line="276" w:lineRule="auto"/>
            <w:rPr>
              <w:rFonts w:ascii="Times New Roman" w:hAnsi="Times New Roman"/>
              <w:color w:val="000000" w:themeColor="text1"/>
              <w:sz w:val="24"/>
              <w:szCs w:val="24"/>
              <w:lang w:val="en-GB"/>
            </w:rPr>
            <w:sectPr w:rsidR="009F0548" w:rsidRPr="008F2F17" w:rsidSect="00DB069D">
              <w:pgSz w:w="11906" w:h="16838" w:code="9"/>
              <w:pgMar w:top="1440" w:right="1440" w:bottom="1440" w:left="1440" w:header="709" w:footer="709" w:gutter="0"/>
              <w:cols w:space="708"/>
              <w:docGrid w:linePitch="360"/>
            </w:sectPr>
          </w:pPr>
          <w:r w:rsidRPr="008F2F17">
            <w:rPr>
              <w:rFonts w:ascii="Times New Roman" w:hAnsi="Times New Roman"/>
              <w:color w:val="000000" w:themeColor="text1"/>
              <w:sz w:val="24"/>
              <w:szCs w:val="24"/>
              <w:lang w:val="en-GB"/>
            </w:rPr>
            <w:t>engage users actively in the project</w:t>
          </w:r>
        </w:p>
        <w:p w14:paraId="5A3B5B8A" w14:textId="77777777" w:rsidR="0082157B" w:rsidRPr="009F0548" w:rsidRDefault="0082157B" w:rsidP="0082157B">
          <w:pPr>
            <w:spacing w:after="0" w:line="276" w:lineRule="auto"/>
            <w:rPr>
              <w:rFonts w:ascii="Times New Roman" w:hAnsi="Times New Roman"/>
              <w:sz w:val="24"/>
              <w:szCs w:val="24"/>
              <w:lang w:val="en-GB"/>
            </w:rPr>
          </w:pPr>
        </w:p>
        <w:p w14:paraId="7FF462F8" w14:textId="67098892" w:rsidR="0082157B" w:rsidRPr="009F0548" w:rsidRDefault="0082157B" w:rsidP="00BC5A6B">
          <w:pPr>
            <w:spacing w:after="0" w:line="360" w:lineRule="auto"/>
            <w:rPr>
              <w:rFonts w:ascii="Times New Roman" w:hAnsi="Times New Roman"/>
              <w:sz w:val="24"/>
              <w:szCs w:val="24"/>
              <w:lang w:val="en-GB"/>
            </w:rPr>
          </w:pPr>
          <w:r w:rsidRPr="009F0548">
            <w:rPr>
              <w:rFonts w:ascii="Times New Roman" w:hAnsi="Times New Roman"/>
              <w:sz w:val="24"/>
              <w:szCs w:val="24"/>
              <w:lang w:val="en-GB"/>
            </w:rPr>
            <w:t>In detail</w:t>
          </w:r>
          <w:r w:rsidR="00D02919" w:rsidRPr="009F0548">
            <w:rPr>
              <w:rFonts w:ascii="Times New Roman" w:hAnsi="Times New Roman"/>
              <w:sz w:val="24"/>
              <w:szCs w:val="24"/>
              <w:lang w:val="en-GB"/>
            </w:rPr>
            <w:t xml:space="preserve"> for the University of Paderborn (Germany)</w:t>
          </w:r>
          <w:r w:rsidRPr="009F0548">
            <w:rPr>
              <w:rFonts w:ascii="Times New Roman" w:hAnsi="Times New Roman"/>
              <w:sz w:val="24"/>
              <w:szCs w:val="24"/>
              <w:lang w:val="en-GB"/>
            </w:rPr>
            <w:t xml:space="preserve">: </w:t>
          </w:r>
        </w:p>
        <w:p w14:paraId="7BD5BB11" w14:textId="6648C5D3" w:rsidR="00F76C17" w:rsidRPr="009F0548" w:rsidRDefault="00F76C17" w:rsidP="00BC5A6B">
          <w:pPr>
            <w:pStyle w:val="Listenabsatz"/>
            <w:numPr>
              <w:ilvl w:val="0"/>
              <w:numId w:val="11"/>
            </w:numPr>
            <w:spacing w:after="0" w:line="360" w:lineRule="auto"/>
            <w:rPr>
              <w:rFonts w:ascii="Times New Roman" w:hAnsi="Times New Roman"/>
              <w:sz w:val="24"/>
              <w:szCs w:val="24"/>
              <w:lang w:val="en-GB"/>
            </w:rPr>
          </w:pPr>
          <w:r w:rsidRPr="009F0548">
            <w:rPr>
              <w:rFonts w:ascii="Times New Roman" w:hAnsi="Times New Roman"/>
              <w:sz w:val="24"/>
              <w:szCs w:val="24"/>
              <w:lang w:val="en-GB"/>
            </w:rPr>
            <w:t>create a STEM network (enterprises, vocational schools, ministries, chambers, governmental organisations, NGOs etc.)</w:t>
          </w:r>
        </w:p>
        <w:p w14:paraId="10DA15EF" w14:textId="77777777" w:rsidR="00F76C17" w:rsidRPr="009F0548" w:rsidRDefault="00F76C17" w:rsidP="00BC5A6B">
          <w:pPr>
            <w:pStyle w:val="Listenabsatz"/>
            <w:spacing w:after="0" w:line="360" w:lineRule="auto"/>
            <w:ind w:left="360"/>
            <w:rPr>
              <w:rFonts w:ascii="Times New Roman" w:hAnsi="Times New Roman"/>
              <w:sz w:val="24"/>
              <w:szCs w:val="24"/>
              <w:lang w:val="en-GB"/>
            </w:rPr>
          </w:pPr>
        </w:p>
        <w:p w14:paraId="5792E77E" w14:textId="602FDCB8" w:rsidR="00F76C17" w:rsidRPr="009F0548" w:rsidRDefault="00F76C17" w:rsidP="00BC5A6B">
          <w:pPr>
            <w:pStyle w:val="Listenabsatz"/>
            <w:numPr>
              <w:ilvl w:val="0"/>
              <w:numId w:val="11"/>
            </w:numPr>
            <w:spacing w:after="0" w:line="360" w:lineRule="auto"/>
            <w:rPr>
              <w:rFonts w:ascii="Times New Roman" w:hAnsi="Times New Roman"/>
              <w:sz w:val="24"/>
              <w:szCs w:val="24"/>
              <w:lang w:val="en-GB"/>
            </w:rPr>
          </w:pPr>
          <w:r w:rsidRPr="009F0548">
            <w:rPr>
              <w:rFonts w:ascii="Times New Roman" w:hAnsi="Times New Roman"/>
              <w:sz w:val="24"/>
              <w:szCs w:val="24"/>
              <w:lang w:val="en-GB"/>
            </w:rPr>
            <w:t>display the project standardized description (title, acronym, objectives, partnership, activities, expected results) on the institutional webpage (approx. 250 visitors /month)</w:t>
          </w:r>
        </w:p>
        <w:p w14:paraId="33C95DA3" w14:textId="77777777" w:rsidR="009F0548" w:rsidRPr="009F0548" w:rsidRDefault="009F0548" w:rsidP="00BC5A6B">
          <w:pPr>
            <w:spacing w:after="0" w:line="360" w:lineRule="auto"/>
            <w:rPr>
              <w:rFonts w:ascii="Times New Roman" w:hAnsi="Times New Roman"/>
              <w:sz w:val="24"/>
              <w:szCs w:val="24"/>
              <w:lang w:val="en-GB"/>
            </w:rPr>
          </w:pPr>
        </w:p>
        <w:p w14:paraId="5D85D1C8" w14:textId="3AC1E546" w:rsidR="0082157B" w:rsidRPr="009F0548" w:rsidRDefault="0082157B" w:rsidP="00BC5A6B">
          <w:pPr>
            <w:pStyle w:val="Listenabsatz"/>
            <w:numPr>
              <w:ilvl w:val="0"/>
              <w:numId w:val="11"/>
            </w:numPr>
            <w:spacing w:after="0" w:line="360" w:lineRule="auto"/>
            <w:rPr>
              <w:rFonts w:ascii="Times New Roman" w:hAnsi="Times New Roman"/>
              <w:sz w:val="24"/>
              <w:szCs w:val="24"/>
              <w:lang w:val="en-GB"/>
            </w:rPr>
          </w:pPr>
          <w:r w:rsidRPr="009F0548">
            <w:rPr>
              <w:rFonts w:ascii="Times New Roman" w:hAnsi="Times New Roman"/>
              <w:sz w:val="24"/>
              <w:szCs w:val="24"/>
              <w:lang w:val="en-GB"/>
            </w:rPr>
            <w:t>A Facebook page will be established for the S</w:t>
          </w:r>
          <w:r w:rsidR="00F76C17" w:rsidRPr="009F0548">
            <w:rPr>
              <w:rFonts w:ascii="Times New Roman" w:hAnsi="Times New Roman"/>
              <w:sz w:val="24"/>
              <w:szCs w:val="24"/>
              <w:lang w:val="en-GB"/>
            </w:rPr>
            <w:t>TEM in Action</w:t>
          </w:r>
          <w:r w:rsidRPr="009F0548">
            <w:rPr>
              <w:rFonts w:ascii="Times New Roman" w:hAnsi="Times New Roman"/>
              <w:sz w:val="24"/>
              <w:szCs w:val="24"/>
              <w:lang w:val="en-GB"/>
            </w:rPr>
            <w:t xml:space="preserve"> project and all partners and a broad audience will sign up. </w:t>
          </w:r>
        </w:p>
        <w:p w14:paraId="152AA43E" w14:textId="77777777" w:rsidR="009F0548" w:rsidRPr="009F0548" w:rsidRDefault="009F0548" w:rsidP="00BC5A6B">
          <w:pPr>
            <w:pStyle w:val="Listenabsatz"/>
            <w:spacing w:after="0" w:line="360" w:lineRule="auto"/>
            <w:ind w:left="1440"/>
            <w:rPr>
              <w:rFonts w:ascii="Times New Roman" w:hAnsi="Times New Roman"/>
              <w:sz w:val="24"/>
              <w:szCs w:val="24"/>
              <w:lang w:val="en-GB"/>
            </w:rPr>
          </w:pPr>
        </w:p>
        <w:p w14:paraId="5AF22CE6" w14:textId="593BE9BE" w:rsidR="00F76C17" w:rsidRDefault="0082157B" w:rsidP="00BC5A6B">
          <w:pPr>
            <w:pStyle w:val="Listenabsatz"/>
            <w:numPr>
              <w:ilvl w:val="0"/>
              <w:numId w:val="12"/>
            </w:numPr>
            <w:spacing w:after="0" w:line="360" w:lineRule="auto"/>
            <w:rPr>
              <w:rFonts w:ascii="Times New Roman" w:hAnsi="Times New Roman"/>
              <w:sz w:val="24"/>
              <w:szCs w:val="24"/>
              <w:lang w:val="en-GB"/>
            </w:rPr>
          </w:pPr>
          <w:r w:rsidRPr="009F0548">
            <w:rPr>
              <w:rFonts w:ascii="Times New Roman" w:hAnsi="Times New Roman"/>
              <w:sz w:val="24"/>
              <w:szCs w:val="24"/>
              <w:lang w:val="en-GB"/>
            </w:rPr>
            <w:t xml:space="preserve">It will be used to spread news about the project, the partners and the </w:t>
          </w:r>
          <w:r w:rsidR="008F2F17" w:rsidRPr="009F0548">
            <w:rPr>
              <w:rFonts w:ascii="Times New Roman" w:hAnsi="Times New Roman"/>
              <w:sz w:val="24"/>
              <w:szCs w:val="24"/>
              <w:lang w:val="en-GB"/>
            </w:rPr>
            <w:t>funding agency</w:t>
          </w:r>
          <w:r w:rsidRPr="009F0548">
            <w:rPr>
              <w:rFonts w:ascii="Times New Roman" w:hAnsi="Times New Roman"/>
              <w:sz w:val="24"/>
              <w:szCs w:val="24"/>
              <w:lang w:val="en-GB"/>
            </w:rPr>
            <w:t xml:space="preserve">. This Facebook page will be maintained as a communication channel throughout the </w:t>
          </w:r>
          <w:r w:rsidR="008F2F17" w:rsidRPr="009F0548">
            <w:rPr>
              <w:rFonts w:ascii="Times New Roman" w:hAnsi="Times New Roman"/>
              <w:sz w:val="24"/>
              <w:szCs w:val="24"/>
              <w:lang w:val="en-GB"/>
            </w:rPr>
            <w:t>project life</w:t>
          </w:r>
          <w:r w:rsidRPr="009F0548">
            <w:rPr>
              <w:rFonts w:ascii="Times New Roman" w:hAnsi="Times New Roman"/>
              <w:sz w:val="24"/>
              <w:szCs w:val="24"/>
              <w:lang w:val="en-GB"/>
            </w:rPr>
            <w:t xml:space="preserve">-cycle for sharing news about key developments, photographs of events, case studies, etc. </w:t>
          </w:r>
          <w:r w:rsidR="008F2F17" w:rsidRPr="009F0548">
            <w:rPr>
              <w:rFonts w:ascii="Times New Roman" w:hAnsi="Times New Roman"/>
              <w:sz w:val="24"/>
              <w:szCs w:val="24"/>
              <w:lang w:val="en-GB"/>
            </w:rPr>
            <w:t>Also,</w:t>
          </w:r>
          <w:r w:rsidR="008F2F17">
            <w:rPr>
              <w:rFonts w:ascii="Times New Roman" w:hAnsi="Times New Roman"/>
              <w:sz w:val="24"/>
              <w:szCs w:val="24"/>
              <w:lang w:val="en-GB"/>
            </w:rPr>
            <w:t xml:space="preserve"> </w:t>
          </w:r>
          <w:r w:rsidRPr="009F0548">
            <w:rPr>
              <w:rFonts w:ascii="Times New Roman" w:hAnsi="Times New Roman"/>
              <w:sz w:val="24"/>
              <w:szCs w:val="24"/>
              <w:lang w:val="en-GB"/>
            </w:rPr>
            <w:t>other social media approaches will be set up. The use of Twitter and YouTube is in focus, too.</w:t>
          </w:r>
          <w:r w:rsidR="00F76C17" w:rsidRPr="009F0548">
            <w:rPr>
              <w:rFonts w:ascii="Times New Roman" w:hAnsi="Times New Roman"/>
              <w:sz w:val="24"/>
              <w:szCs w:val="24"/>
              <w:lang w:val="en-GB"/>
            </w:rPr>
            <w:t xml:space="preserve"> (estimate: 100 visitors/month)</w:t>
          </w:r>
        </w:p>
        <w:p w14:paraId="15935D92" w14:textId="77777777" w:rsidR="009F0548" w:rsidRDefault="009F0548" w:rsidP="00BC5A6B">
          <w:pPr>
            <w:pStyle w:val="Listenabsatz"/>
            <w:spacing w:after="0" w:line="360" w:lineRule="auto"/>
            <w:ind w:left="1440"/>
            <w:rPr>
              <w:rFonts w:ascii="Times New Roman" w:hAnsi="Times New Roman"/>
              <w:sz w:val="24"/>
              <w:szCs w:val="24"/>
              <w:lang w:val="en-GB"/>
            </w:rPr>
          </w:pPr>
        </w:p>
        <w:p w14:paraId="1EA36456" w14:textId="6EA56EE6" w:rsidR="009F0548" w:rsidRDefault="009F0548" w:rsidP="00BC5A6B">
          <w:pPr>
            <w:pStyle w:val="Listenabsatz"/>
            <w:numPr>
              <w:ilvl w:val="0"/>
              <w:numId w:val="11"/>
            </w:numPr>
            <w:spacing w:after="0" w:line="360" w:lineRule="auto"/>
            <w:rPr>
              <w:rFonts w:ascii="Times New Roman" w:hAnsi="Times New Roman"/>
              <w:sz w:val="24"/>
              <w:szCs w:val="24"/>
              <w:lang w:val="en-GB"/>
            </w:rPr>
          </w:pPr>
          <w:r>
            <w:rPr>
              <w:rFonts w:ascii="Times New Roman" w:hAnsi="Times New Roman"/>
              <w:sz w:val="24"/>
              <w:szCs w:val="24"/>
              <w:lang w:val="en-GB"/>
            </w:rPr>
            <w:t>Display project poster and provide information in the teacher study modules at the university (approx. 150 persons/year)</w:t>
          </w:r>
        </w:p>
        <w:p w14:paraId="5B9C5481" w14:textId="5FC9EE64" w:rsidR="009F0548" w:rsidRDefault="009F0548" w:rsidP="00BC5A6B">
          <w:pPr>
            <w:pStyle w:val="Listenabsatz"/>
            <w:numPr>
              <w:ilvl w:val="0"/>
              <w:numId w:val="11"/>
            </w:numPr>
            <w:spacing w:after="0" w:line="360" w:lineRule="auto"/>
            <w:rPr>
              <w:rFonts w:ascii="Times New Roman" w:hAnsi="Times New Roman"/>
              <w:sz w:val="24"/>
              <w:szCs w:val="24"/>
              <w:lang w:val="en-GB"/>
            </w:rPr>
          </w:pPr>
          <w:r>
            <w:rPr>
              <w:rFonts w:ascii="Times New Roman" w:hAnsi="Times New Roman"/>
              <w:sz w:val="24"/>
              <w:szCs w:val="24"/>
              <w:lang w:val="en-GB"/>
            </w:rPr>
            <w:t>Organize Information meetings about the project with the staff of UPB (25 persons)</w:t>
          </w:r>
        </w:p>
        <w:p w14:paraId="4D7AC74C" w14:textId="77777777" w:rsidR="00502B75" w:rsidRDefault="009F0548" w:rsidP="00502B75">
          <w:pPr>
            <w:pStyle w:val="Listenabsatz"/>
            <w:numPr>
              <w:ilvl w:val="0"/>
              <w:numId w:val="11"/>
            </w:numPr>
            <w:spacing w:after="0" w:line="360" w:lineRule="auto"/>
            <w:rPr>
              <w:rFonts w:ascii="Times New Roman" w:hAnsi="Times New Roman"/>
              <w:sz w:val="24"/>
              <w:szCs w:val="24"/>
              <w:lang w:val="en-GB"/>
            </w:rPr>
          </w:pPr>
          <w:r>
            <w:rPr>
              <w:rFonts w:ascii="Times New Roman" w:hAnsi="Times New Roman"/>
              <w:sz w:val="24"/>
              <w:szCs w:val="24"/>
              <w:lang w:val="en-GB"/>
            </w:rPr>
            <w:t>Distribute project dissemination materials (poster, flyer, brochure, etc.)  stakeholders and to large public (minimum 500 persons);</w:t>
          </w:r>
        </w:p>
        <w:p w14:paraId="5A07162E" w14:textId="7A3C9A6E" w:rsidR="00502B75" w:rsidRPr="00502B75" w:rsidRDefault="00502B75" w:rsidP="00502B75">
          <w:pPr>
            <w:pStyle w:val="Listenabsatz"/>
            <w:numPr>
              <w:ilvl w:val="0"/>
              <w:numId w:val="11"/>
            </w:numPr>
            <w:spacing w:after="0" w:line="360" w:lineRule="auto"/>
            <w:rPr>
              <w:rFonts w:ascii="Times New Roman" w:hAnsi="Times New Roman"/>
              <w:sz w:val="24"/>
              <w:szCs w:val="24"/>
              <w:lang w:val="en-GB"/>
            </w:rPr>
          </w:pPr>
          <w:r w:rsidRPr="00502B75">
            <w:rPr>
              <w:rFonts w:ascii="Times New Roman" w:hAnsi="Times New Roman"/>
              <w:sz w:val="24"/>
              <w:szCs w:val="24"/>
              <w:lang w:val="en-GB"/>
            </w:rPr>
            <w:t>Perform a Multiplier Event (ME) and Learning, Teaching, Training, Activit</w:t>
          </w:r>
          <w:r>
            <w:rPr>
              <w:rFonts w:ascii="Times New Roman" w:hAnsi="Times New Roman"/>
              <w:sz w:val="24"/>
              <w:szCs w:val="24"/>
              <w:lang w:val="en-GB"/>
            </w:rPr>
            <w:t>i</w:t>
          </w:r>
          <w:r w:rsidRPr="00502B75">
            <w:rPr>
              <w:rFonts w:ascii="Times New Roman" w:hAnsi="Times New Roman"/>
              <w:sz w:val="24"/>
              <w:szCs w:val="24"/>
              <w:lang w:val="en-GB"/>
            </w:rPr>
            <w:t>es (LTTA)</w:t>
          </w:r>
        </w:p>
        <w:p w14:paraId="5E2F844E" w14:textId="4F4ECFD4" w:rsidR="009F0548" w:rsidRDefault="009F0548" w:rsidP="00BC5A6B">
          <w:pPr>
            <w:pStyle w:val="Listenabsatz"/>
            <w:numPr>
              <w:ilvl w:val="0"/>
              <w:numId w:val="11"/>
            </w:numPr>
            <w:spacing w:after="0" w:line="360" w:lineRule="auto"/>
            <w:rPr>
              <w:rFonts w:ascii="Times New Roman" w:hAnsi="Times New Roman"/>
              <w:sz w:val="24"/>
              <w:szCs w:val="24"/>
              <w:lang w:val="en-GB"/>
            </w:rPr>
          </w:pPr>
          <w:r>
            <w:rPr>
              <w:rFonts w:ascii="Times New Roman" w:hAnsi="Times New Roman"/>
              <w:sz w:val="24"/>
              <w:szCs w:val="24"/>
              <w:lang w:val="en-GB"/>
            </w:rPr>
            <w:t>Publish at least three scientific papers on sector-related strategies and eLearning activities as well as about the project (approx. 300 readers each).</w:t>
          </w:r>
        </w:p>
        <w:p w14:paraId="64F06D29" w14:textId="4518A176" w:rsidR="00502B75" w:rsidRPr="00B66491" w:rsidRDefault="009F0548" w:rsidP="00B66491">
          <w:pPr>
            <w:pStyle w:val="Listenabsatz"/>
            <w:numPr>
              <w:ilvl w:val="0"/>
              <w:numId w:val="11"/>
            </w:numPr>
            <w:spacing w:after="0" w:line="360" w:lineRule="auto"/>
            <w:rPr>
              <w:rFonts w:ascii="Times New Roman" w:hAnsi="Times New Roman"/>
              <w:sz w:val="24"/>
              <w:szCs w:val="24"/>
              <w:lang w:val="en-GB"/>
            </w:rPr>
          </w:pPr>
          <w:r>
            <w:rPr>
              <w:rFonts w:ascii="Times New Roman" w:hAnsi="Times New Roman"/>
              <w:sz w:val="24"/>
              <w:szCs w:val="24"/>
              <w:lang w:val="en-GB"/>
            </w:rPr>
            <w:t>Present project’s outcomes in national and international scientific events (seminars, workshops, conferences, round tables, etc.) (approx. 100 attendants)</w:t>
          </w:r>
        </w:p>
        <w:p w14:paraId="2777B72E" w14:textId="77777777" w:rsidR="004B2DD6" w:rsidRPr="00D018D1" w:rsidRDefault="004B2DD6" w:rsidP="00BC5A6B">
          <w:pPr>
            <w:spacing w:line="360" w:lineRule="auto"/>
            <w:rPr>
              <w:rFonts w:ascii="Times New Roman" w:hAnsi="Times New Roman"/>
              <w:sz w:val="24"/>
              <w:szCs w:val="24"/>
              <w:lang w:val="en-GB"/>
            </w:rPr>
          </w:pPr>
        </w:p>
        <w:p w14:paraId="6F137B2B" w14:textId="77777777" w:rsidR="00BA0C42" w:rsidRPr="00D018D1" w:rsidRDefault="00BA0C42" w:rsidP="00BC5A6B">
          <w:pPr>
            <w:spacing w:line="360" w:lineRule="auto"/>
            <w:rPr>
              <w:rFonts w:ascii="Times New Roman" w:hAnsi="Times New Roman"/>
              <w:sz w:val="24"/>
              <w:szCs w:val="24"/>
              <w:lang w:val="en-GB"/>
            </w:rPr>
          </w:pPr>
          <w:r w:rsidRPr="00D018D1">
            <w:rPr>
              <w:rFonts w:ascii="Times New Roman" w:hAnsi="Times New Roman"/>
              <w:sz w:val="24"/>
              <w:szCs w:val="24"/>
              <w:lang w:val="en-GB"/>
            </w:rPr>
            <w:t>Finally, each partner will keep a Dissemination Log, continuously evaluate the results of dissemination activities, and plan the next steps accordingly. Dissemination actions and results will be discussed in all project transnational meetings.</w:t>
          </w:r>
        </w:p>
        <w:p w14:paraId="0D40282C" w14:textId="77777777" w:rsidR="00B83A91" w:rsidRDefault="00B83A91" w:rsidP="00696CD5">
          <w:pPr>
            <w:spacing w:line="276" w:lineRule="auto"/>
            <w:rPr>
              <w:rFonts w:ascii="Arial" w:hAnsi="Arial" w:cs="Arial"/>
              <w:lang w:val="en-GB"/>
            </w:rPr>
            <w:sectPr w:rsidR="00B83A91" w:rsidSect="00DB069D">
              <w:pgSz w:w="11906" w:h="16838" w:code="9"/>
              <w:pgMar w:top="1440" w:right="1440" w:bottom="1440" w:left="1440" w:header="709" w:footer="709" w:gutter="0"/>
              <w:cols w:space="708"/>
              <w:docGrid w:linePitch="360"/>
            </w:sectPr>
          </w:pPr>
        </w:p>
        <w:p w14:paraId="72EB27C2" w14:textId="77777777" w:rsidR="004B2DD6" w:rsidRDefault="004B2DD6" w:rsidP="00696CD5">
          <w:pPr>
            <w:spacing w:line="276" w:lineRule="auto"/>
            <w:rPr>
              <w:rFonts w:ascii="Arial" w:hAnsi="Arial" w:cs="Arial"/>
              <w:lang w:val="en-GB"/>
            </w:rPr>
          </w:pPr>
        </w:p>
        <w:p w14:paraId="2E2C17D4" w14:textId="0C9BF4C4" w:rsidR="0033722A" w:rsidRPr="00B83A91" w:rsidRDefault="004B2DD6" w:rsidP="00021131">
          <w:pPr>
            <w:pStyle w:val="berschrift2"/>
            <w:spacing w:line="276" w:lineRule="auto"/>
            <w:ind w:left="360"/>
            <w:rPr>
              <w:rFonts w:ascii="Times New Roman" w:hAnsi="Times New Roman" w:cs="Times New Roman"/>
              <w:sz w:val="28"/>
              <w:szCs w:val="28"/>
              <w:lang w:val="en-GB"/>
            </w:rPr>
          </w:pPr>
          <w:bookmarkStart w:id="12" w:name="_Toc74921162"/>
          <w:r w:rsidRPr="00B83A91">
            <w:rPr>
              <w:rFonts w:ascii="Times New Roman" w:hAnsi="Times New Roman" w:cs="Times New Roman"/>
              <w:sz w:val="28"/>
              <w:szCs w:val="28"/>
              <w:lang w:val="en-GB"/>
            </w:rPr>
            <w:t xml:space="preserve">Annex 1: Dissemination Log Template of </w:t>
          </w:r>
          <w:r w:rsidR="00021131" w:rsidRPr="00B83A91">
            <w:rPr>
              <w:rFonts w:ascii="Times New Roman" w:hAnsi="Times New Roman" w:cs="Times New Roman"/>
              <w:sz w:val="28"/>
              <w:szCs w:val="28"/>
              <w:lang w:val="en-GB"/>
            </w:rPr>
            <w:t>STEM</w:t>
          </w:r>
          <w:r w:rsidR="007376AE" w:rsidRPr="00B83A91">
            <w:rPr>
              <w:rFonts w:ascii="Times New Roman" w:hAnsi="Times New Roman" w:cs="Times New Roman"/>
              <w:sz w:val="28"/>
              <w:szCs w:val="28"/>
              <w:lang w:val="en-GB"/>
            </w:rPr>
            <w:t xml:space="preserve"> </w:t>
          </w:r>
          <w:r w:rsidR="00021131" w:rsidRPr="00B83A91">
            <w:rPr>
              <w:rFonts w:ascii="Times New Roman" w:hAnsi="Times New Roman" w:cs="Times New Roman"/>
              <w:sz w:val="28"/>
              <w:szCs w:val="28"/>
              <w:lang w:val="en-GB"/>
            </w:rPr>
            <w:t>in</w:t>
          </w:r>
          <w:r w:rsidR="007376AE" w:rsidRPr="00B83A91">
            <w:rPr>
              <w:rFonts w:ascii="Times New Roman" w:hAnsi="Times New Roman" w:cs="Times New Roman"/>
              <w:sz w:val="28"/>
              <w:szCs w:val="28"/>
              <w:lang w:val="en-GB"/>
            </w:rPr>
            <w:t xml:space="preserve"> </w:t>
          </w:r>
          <w:r w:rsidR="00021131" w:rsidRPr="00B83A91">
            <w:rPr>
              <w:rFonts w:ascii="Times New Roman" w:hAnsi="Times New Roman" w:cs="Times New Roman"/>
              <w:sz w:val="28"/>
              <w:szCs w:val="28"/>
              <w:lang w:val="en-GB"/>
            </w:rPr>
            <w:t>Action</w:t>
          </w:r>
          <w:bookmarkEnd w:id="12"/>
          <w:r w:rsidR="00021131" w:rsidRPr="00B83A91">
            <w:rPr>
              <w:rFonts w:ascii="Times New Roman" w:hAnsi="Times New Roman" w:cs="Times New Roman"/>
              <w:sz w:val="28"/>
              <w:szCs w:val="28"/>
              <w:lang w:val="en-GB"/>
            </w:rPr>
            <w:t xml:space="preserve"> </w:t>
          </w:r>
        </w:p>
        <w:p w14:paraId="475A7AD1" w14:textId="77777777" w:rsidR="00021131" w:rsidRPr="00021131" w:rsidRDefault="00021131" w:rsidP="00021131">
          <w:pPr>
            <w:rPr>
              <w:lang w:val="en-GB"/>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4"/>
            <w:gridCol w:w="677"/>
            <w:gridCol w:w="173"/>
            <w:gridCol w:w="97"/>
            <w:gridCol w:w="47"/>
            <w:gridCol w:w="534"/>
            <w:gridCol w:w="1026"/>
            <w:gridCol w:w="250"/>
            <w:gridCol w:w="1277"/>
            <w:gridCol w:w="32"/>
            <w:gridCol w:w="1701"/>
            <w:gridCol w:w="110"/>
            <w:gridCol w:w="33"/>
            <w:gridCol w:w="1926"/>
          </w:tblGrid>
          <w:tr w:rsidR="00434D34" w:rsidRPr="00E26B47" w14:paraId="61476E4D"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D416834" w14:textId="1C1CF5F3" w:rsidR="00434D34" w:rsidRPr="00E26B47" w:rsidRDefault="0033722A" w:rsidP="001C288D">
                <w:pPr>
                  <w:suppressAutoHyphens/>
                  <w:spacing w:before="240"/>
                  <w:ind w:left="-567" w:right="-574"/>
                  <w:jc w:val="center"/>
                  <w:rPr>
                    <w:rFonts w:eastAsia="Times New Roman" w:cs="Arial"/>
                    <w:b/>
                    <w:iCs/>
                    <w:sz w:val="28"/>
                    <w:szCs w:val="20"/>
                    <w:lang w:eastAsia="ar-SA"/>
                  </w:rPr>
                </w:pPr>
                <w:r>
                  <w:rPr>
                    <w:rFonts w:eastAsia="Times New Roman" w:cs="Arial"/>
                    <w:b/>
                    <w:iCs/>
                    <w:sz w:val="28"/>
                    <w:szCs w:val="20"/>
                    <w:lang w:eastAsia="ar-SA"/>
                  </w:rPr>
                  <w:t>PA</w:t>
                </w:r>
                <w:r w:rsidR="00434D34" w:rsidRPr="00E26B47">
                  <w:rPr>
                    <w:rFonts w:eastAsia="Times New Roman" w:cs="Arial"/>
                    <w:b/>
                    <w:iCs/>
                    <w:sz w:val="28"/>
                    <w:szCs w:val="20"/>
                    <w:lang w:eastAsia="ar-SA"/>
                  </w:rPr>
                  <w:t xml:space="preserve">RTNER: </w:t>
                </w:r>
                <w:r>
                  <w:rPr>
                    <w:rFonts w:eastAsia="Times New Roman" w:cs="Arial"/>
                    <w:iCs/>
                    <w:sz w:val="28"/>
                    <w:szCs w:val="20"/>
                    <w:lang w:eastAsia="ar-SA"/>
                  </w:rPr>
                  <w:t>xxx</w:t>
                </w:r>
              </w:p>
            </w:tc>
          </w:tr>
          <w:tr w:rsidR="00434D34" w:rsidRPr="00E26B47" w14:paraId="447AAA67"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C5F70E5" w14:textId="77777777" w:rsidR="00434D34" w:rsidRPr="00E26B47" w:rsidRDefault="00434D34" w:rsidP="001C288D">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ONLINE</w:t>
                </w:r>
              </w:p>
            </w:tc>
          </w:tr>
          <w:tr w:rsidR="00434D34" w:rsidRPr="00EE4795" w14:paraId="5074FB1D"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0E80783" w14:textId="77777777" w:rsidR="00434D34" w:rsidRPr="00434D34" w:rsidRDefault="00434D34" w:rsidP="001C288D">
                <w:pPr>
                  <w:suppressAutoHyphens/>
                  <w:ind w:left="-567" w:right="-574"/>
                  <w:jc w:val="both"/>
                  <w:rPr>
                    <w:rFonts w:eastAsia="Times New Roman" w:cs="Arial"/>
                    <w:b/>
                    <w:iCs/>
                    <w:sz w:val="28"/>
                    <w:szCs w:val="20"/>
                    <w:lang w:val="en-GB" w:eastAsia="ar-SA"/>
                  </w:rPr>
                </w:pPr>
                <w:r w:rsidRPr="00434D34">
                  <w:rPr>
                    <w:rFonts w:eastAsia="Times New Roman" w:cs="Arial"/>
                    <w:b/>
                    <w:iCs/>
                    <w:sz w:val="28"/>
                    <w:szCs w:val="20"/>
                    <w:lang w:val="en-GB" w:eastAsia="ar-SA"/>
                  </w:rPr>
                  <w:t xml:space="preserve">       </w:t>
                </w:r>
                <w:r w:rsidRPr="00434D34">
                  <w:rPr>
                    <w:rFonts w:eastAsia="Times New Roman" w:cs="Arial"/>
                    <w:b/>
                    <w:iCs/>
                    <w:sz w:val="26"/>
                    <w:szCs w:val="26"/>
                    <w:lang w:val="en-GB" w:eastAsia="ar-SA"/>
                  </w:rPr>
                  <w:t xml:space="preserve">Publishing info/news on project’s website </w:t>
                </w:r>
              </w:p>
            </w:tc>
          </w:tr>
          <w:tr w:rsidR="00434D34" w:rsidRPr="00E26B47" w14:paraId="1F46A70B" w14:textId="77777777" w:rsidTr="00434D34">
            <w:trPr>
              <w:trHeight w:val="198"/>
            </w:trPr>
            <w:tc>
              <w:tcPr>
                <w:tcW w:w="26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D26F2A" w14:textId="77777777" w:rsidR="00434D34" w:rsidRPr="00E26B47" w:rsidRDefault="00434D34" w:rsidP="001C288D">
                <w:pPr>
                  <w:jc w:val="both"/>
                  <w:rPr>
                    <w:rFonts w:cs="Arial"/>
                    <w:b/>
                    <w:iCs/>
                    <w:lang w:val="en-GB" w:eastAsia="el-GR"/>
                  </w:rPr>
                </w:pPr>
                <w:bookmarkStart w:id="13" w:name="_Hlk66973226"/>
                <w:r w:rsidRPr="00434D34">
                  <w:rPr>
                    <w:rFonts w:cs="Arial"/>
                    <w:b/>
                    <w:iCs/>
                    <w:lang w:val="en-GB"/>
                  </w:rPr>
                  <w:t>Titles, short description, names, web-addresses etc.</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FF59C0" w14:textId="77777777" w:rsidR="00434D34" w:rsidRPr="00E26B47" w:rsidRDefault="00434D34" w:rsidP="001C288D">
                <w:pPr>
                  <w:jc w:val="both"/>
                  <w:rPr>
                    <w:rFonts w:cs="Arial"/>
                    <w:b/>
                    <w:iCs/>
                    <w:lang w:val="en-GB" w:eastAsia="el-GR"/>
                  </w:rPr>
                </w:pPr>
                <w:r w:rsidRPr="00E26B47">
                  <w:rPr>
                    <w:rFonts w:cs="Arial"/>
                    <w:b/>
                    <w:iCs/>
                  </w:rPr>
                  <w:t>Date and Place: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22FD21"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155C7C9"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2DE39F7"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262B1AB"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bookmarkEnd w:id="13"/>
          <w:tr w:rsidR="00434D34" w:rsidRPr="00E26B47" w14:paraId="1AF2935D" w14:textId="77777777" w:rsidTr="00434D34">
            <w:trPr>
              <w:trHeight w:val="198"/>
            </w:trPr>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74831422" w14:textId="77777777" w:rsidR="00434D34" w:rsidRPr="00E26B47" w:rsidRDefault="00434D34" w:rsidP="001C288D">
                <w:pPr>
                  <w:jc w:val="both"/>
                  <w:rPr>
                    <w:rFonts w:cs="Arial"/>
                    <w:iCs/>
                    <w:lang w:val="en-GB" w:eastAsia="el-GR"/>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63A8439A" w14:textId="77777777" w:rsidR="00434D34" w:rsidRPr="00E26B47" w:rsidRDefault="00434D34" w:rsidP="001C288D">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9365079" w14:textId="77777777" w:rsidR="00434D34" w:rsidRPr="00E26B47" w:rsidRDefault="00434D34" w:rsidP="001C288D">
                <w:pPr>
                  <w:jc w:val="both"/>
                  <w:rPr>
                    <w:rFonts w:cs="Arial"/>
                    <w:iCs/>
                    <w:lang w:val="en-GB" w:eastAsia="el-G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3BA1084"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4187AA2"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A257B28" w14:textId="77777777" w:rsidR="00434D34" w:rsidRPr="00E26B47" w:rsidRDefault="00434D34" w:rsidP="001C288D">
                <w:pPr>
                  <w:jc w:val="both"/>
                  <w:rPr>
                    <w:rFonts w:cs="Arial"/>
                    <w:iCs/>
                    <w:lang w:val="en-GB" w:eastAsia="el-GR"/>
                  </w:rPr>
                </w:pPr>
              </w:p>
            </w:tc>
          </w:tr>
          <w:tr w:rsidR="00434D34" w:rsidRPr="00E26B47" w14:paraId="262E16CA" w14:textId="77777777" w:rsidTr="00434D34">
            <w:trPr>
              <w:trHeight w:val="198"/>
            </w:trPr>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670C047D" w14:textId="77777777" w:rsidR="00434D34" w:rsidRPr="00E26B47" w:rsidRDefault="00434D34" w:rsidP="001C288D">
                <w:pPr>
                  <w:jc w:val="both"/>
                  <w:rPr>
                    <w:rFonts w:cs="Arial"/>
                    <w:iCs/>
                    <w:lang w:val="en-GB" w:eastAsia="el-GR"/>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531527F8" w14:textId="77777777" w:rsidR="00434D34" w:rsidRPr="00E26B47" w:rsidRDefault="00434D34" w:rsidP="001C288D">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DAB38E5" w14:textId="77777777" w:rsidR="00434D34" w:rsidRPr="00E26B47" w:rsidRDefault="00434D34" w:rsidP="001C288D">
                <w:pPr>
                  <w:jc w:val="both"/>
                  <w:rPr>
                    <w:rFonts w:cs="Arial"/>
                    <w:iCs/>
                    <w:lang w:val="en-GB" w:eastAsia="el-G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CB2A74B"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CC8DD0F"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0D5691B" w14:textId="77777777" w:rsidR="00434D34" w:rsidRPr="00E26B47" w:rsidRDefault="00434D34" w:rsidP="001C288D">
                <w:pPr>
                  <w:jc w:val="both"/>
                  <w:rPr>
                    <w:rFonts w:cs="Arial"/>
                    <w:iCs/>
                    <w:lang w:val="en-GB" w:eastAsia="el-GR"/>
                  </w:rPr>
                </w:pPr>
              </w:p>
            </w:tc>
          </w:tr>
          <w:tr w:rsidR="00434D34" w:rsidRPr="00E26B47" w14:paraId="19EBB492" w14:textId="77777777" w:rsidTr="00434D34">
            <w:trPr>
              <w:trHeight w:val="198"/>
            </w:trPr>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512CFF06" w14:textId="77777777" w:rsidR="00434D34" w:rsidRPr="00E26B47" w:rsidRDefault="00434D34" w:rsidP="001C288D">
                <w:pPr>
                  <w:jc w:val="both"/>
                  <w:rPr>
                    <w:rFonts w:cs="Arial"/>
                    <w:iCs/>
                    <w:lang w:val="en-GB" w:eastAsia="el-GR"/>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4640797F" w14:textId="77777777" w:rsidR="00434D34" w:rsidRPr="00E26B47" w:rsidRDefault="00434D34" w:rsidP="001C288D">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281E1B1" w14:textId="77777777" w:rsidR="00434D34" w:rsidRPr="00E26B47" w:rsidRDefault="00434D34" w:rsidP="001C288D">
                <w:pPr>
                  <w:jc w:val="both"/>
                  <w:rPr>
                    <w:rFonts w:cs="Arial"/>
                    <w:iCs/>
                    <w:lang w:val="en-GB" w:eastAsia="el-G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BBC1400"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9580F87"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2588B7C" w14:textId="77777777" w:rsidR="00434D34" w:rsidRPr="00E26B47" w:rsidRDefault="00434D34" w:rsidP="001C288D">
                <w:pPr>
                  <w:jc w:val="both"/>
                  <w:rPr>
                    <w:rFonts w:cs="Arial"/>
                    <w:iCs/>
                    <w:lang w:val="en-GB" w:eastAsia="el-GR"/>
                  </w:rPr>
                </w:pPr>
              </w:p>
            </w:tc>
          </w:tr>
          <w:tr w:rsidR="00434D34" w:rsidRPr="00EE4795" w14:paraId="41A593C0"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27AF214" w14:textId="4E31C459"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 xml:space="preserve">Establishment of relevant links to the </w:t>
                </w:r>
                <w:r w:rsidR="00021131" w:rsidRPr="00021131">
                  <w:rPr>
                    <w:rFonts w:eastAsia="Times New Roman" w:cs="Arial"/>
                    <w:b/>
                    <w:iCs/>
                    <w:sz w:val="26"/>
                    <w:szCs w:val="26"/>
                    <w:lang w:val="en-GB" w:eastAsia="ar-SA"/>
                  </w:rPr>
                  <w:t>STEM</w:t>
                </w:r>
                <w:r w:rsidR="00B83A91">
                  <w:rPr>
                    <w:rFonts w:eastAsia="Times New Roman" w:cs="Arial"/>
                    <w:b/>
                    <w:iCs/>
                    <w:sz w:val="26"/>
                    <w:szCs w:val="26"/>
                    <w:lang w:val="en-GB" w:eastAsia="ar-SA"/>
                  </w:rPr>
                  <w:t xml:space="preserve"> </w:t>
                </w:r>
                <w:r w:rsidR="00021131" w:rsidRPr="00021131">
                  <w:rPr>
                    <w:rFonts w:eastAsia="Times New Roman" w:cs="Arial"/>
                    <w:b/>
                    <w:iCs/>
                    <w:sz w:val="26"/>
                    <w:szCs w:val="26"/>
                    <w:lang w:val="en-GB" w:eastAsia="ar-SA"/>
                  </w:rPr>
                  <w:t>in</w:t>
                </w:r>
                <w:r w:rsidR="00B83A91">
                  <w:rPr>
                    <w:rFonts w:eastAsia="Times New Roman" w:cs="Arial"/>
                    <w:b/>
                    <w:iCs/>
                    <w:sz w:val="26"/>
                    <w:szCs w:val="26"/>
                    <w:lang w:val="en-GB" w:eastAsia="ar-SA"/>
                  </w:rPr>
                  <w:t xml:space="preserve"> </w:t>
                </w:r>
                <w:r w:rsidR="00021131" w:rsidRPr="00021131">
                  <w:rPr>
                    <w:rFonts w:eastAsia="Times New Roman" w:cs="Arial"/>
                    <w:b/>
                    <w:iCs/>
                    <w:sz w:val="26"/>
                    <w:szCs w:val="26"/>
                    <w:lang w:val="en-GB" w:eastAsia="ar-SA"/>
                  </w:rPr>
                  <w:t xml:space="preserve">Action </w:t>
                </w:r>
                <w:r w:rsidRPr="00434D34">
                  <w:rPr>
                    <w:rFonts w:eastAsia="Times New Roman" w:cs="Arial"/>
                    <w:b/>
                    <w:iCs/>
                    <w:sz w:val="26"/>
                    <w:szCs w:val="26"/>
                    <w:lang w:val="en-GB" w:eastAsia="ar-SA"/>
                  </w:rPr>
                  <w:t>website from other sites</w:t>
                </w:r>
              </w:p>
            </w:tc>
          </w:tr>
          <w:tr w:rsidR="00434D34" w:rsidRPr="00E26B47" w14:paraId="482DD87F"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08220638"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55582E"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249B47"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65BFF8"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E826A62"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C37EA8C"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78EC3D3E"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1D75F99"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E7B33CB"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77EC9F7"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1616CCB1"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3B7727A"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2FAF736F" w14:textId="77777777" w:rsidR="00434D34" w:rsidRPr="00E26B47" w:rsidRDefault="00434D34" w:rsidP="001C288D">
                <w:pPr>
                  <w:jc w:val="both"/>
                  <w:rPr>
                    <w:rFonts w:cs="Arial"/>
                    <w:iCs/>
                    <w:lang w:val="en-GB" w:eastAsia="el-GR"/>
                  </w:rPr>
                </w:pPr>
              </w:p>
            </w:tc>
          </w:tr>
          <w:tr w:rsidR="00434D34" w:rsidRPr="00E26B47" w14:paraId="1B9B8BD6"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19F65E26"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B869D91"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6577B47"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3520FDBA"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DB2A57B"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9834283" w14:textId="77777777" w:rsidR="00434D34" w:rsidRPr="00E26B47" w:rsidRDefault="00434D34" w:rsidP="001C288D">
                <w:pPr>
                  <w:jc w:val="both"/>
                  <w:rPr>
                    <w:rFonts w:cs="Arial"/>
                    <w:iCs/>
                    <w:lang w:val="en-GB" w:eastAsia="el-GR"/>
                  </w:rPr>
                </w:pPr>
              </w:p>
            </w:tc>
          </w:tr>
          <w:tr w:rsidR="00434D34" w:rsidRPr="00E26B47" w14:paraId="173CB97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95047F7"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7E5A38C"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FC02361"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919FAD5"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4B898D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8CD4E2C" w14:textId="77777777" w:rsidR="00434D34" w:rsidRPr="00E26B47" w:rsidRDefault="00434D34" w:rsidP="001C288D">
                <w:pPr>
                  <w:jc w:val="both"/>
                  <w:rPr>
                    <w:rFonts w:cs="Arial"/>
                    <w:iCs/>
                    <w:lang w:val="en-GB" w:eastAsia="el-GR"/>
                  </w:rPr>
                </w:pPr>
              </w:p>
            </w:tc>
          </w:tr>
          <w:tr w:rsidR="00434D34" w:rsidRPr="00EE4795" w14:paraId="74B1CD88"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FA2D428"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Distribution of digital newsletters, announcements, and info via e-mail</w:t>
                </w:r>
              </w:p>
            </w:tc>
          </w:tr>
          <w:tr w:rsidR="00434D34" w:rsidRPr="00E26B47" w14:paraId="27E8D380"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6426D3CA"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97D01D"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17B94F"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2CDE31"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C54FD7A"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38D1EF2"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7FFED4F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A06A813"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C6A9AD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00C253CB"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3A153CA2"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BC3DAEF"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3B2DE17" w14:textId="77777777" w:rsidR="00434D34" w:rsidRPr="00E26B47" w:rsidRDefault="00434D34" w:rsidP="001C288D">
                <w:pPr>
                  <w:jc w:val="both"/>
                  <w:rPr>
                    <w:rFonts w:cs="Arial"/>
                    <w:iCs/>
                    <w:lang w:val="en-GB" w:eastAsia="el-GR"/>
                  </w:rPr>
                </w:pPr>
              </w:p>
            </w:tc>
          </w:tr>
          <w:tr w:rsidR="00434D34" w:rsidRPr="00E26B47" w14:paraId="2AE3B4A6"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E3D2C45"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BD84EC6"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452D792"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924ED7B"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8B761D3"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E30A2D5" w14:textId="77777777" w:rsidR="00434D34" w:rsidRPr="00E26B47" w:rsidRDefault="00434D34" w:rsidP="001C288D">
                <w:pPr>
                  <w:jc w:val="both"/>
                  <w:rPr>
                    <w:rFonts w:cs="Arial"/>
                    <w:iCs/>
                    <w:lang w:val="en-GB" w:eastAsia="el-GR"/>
                  </w:rPr>
                </w:pPr>
              </w:p>
            </w:tc>
          </w:tr>
          <w:tr w:rsidR="00434D34" w:rsidRPr="00E26B47" w14:paraId="63E348F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C96141A"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248E147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9B31B93"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735BF26"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3F3129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F1DC389" w14:textId="77777777" w:rsidR="00434D34" w:rsidRPr="00E26B47" w:rsidRDefault="00434D34" w:rsidP="001C288D">
                <w:pPr>
                  <w:jc w:val="both"/>
                  <w:rPr>
                    <w:rFonts w:cs="Arial"/>
                    <w:iCs/>
                    <w:lang w:val="en-GB" w:eastAsia="el-GR"/>
                  </w:rPr>
                </w:pPr>
              </w:p>
            </w:tc>
          </w:tr>
          <w:tr w:rsidR="00434D34" w:rsidRPr="00EE4795" w14:paraId="34643765"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1722E3A" w14:textId="35B45B33"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 xml:space="preserve">Use of online social networks to disseminate </w:t>
                </w:r>
                <w:r w:rsidR="00021131" w:rsidRPr="00021131">
                  <w:rPr>
                    <w:rFonts w:eastAsia="Times New Roman" w:cs="Arial"/>
                    <w:b/>
                    <w:iCs/>
                    <w:sz w:val="26"/>
                    <w:szCs w:val="26"/>
                    <w:lang w:val="en-GB" w:eastAsia="ar-SA"/>
                  </w:rPr>
                  <w:t>STEM</w:t>
                </w:r>
                <w:r w:rsidR="00B83A91">
                  <w:rPr>
                    <w:rFonts w:eastAsia="Times New Roman" w:cs="Arial"/>
                    <w:b/>
                    <w:iCs/>
                    <w:sz w:val="26"/>
                    <w:szCs w:val="26"/>
                    <w:lang w:val="en-GB" w:eastAsia="ar-SA"/>
                  </w:rPr>
                  <w:t xml:space="preserve"> </w:t>
                </w:r>
                <w:r w:rsidR="00021131" w:rsidRPr="00021131">
                  <w:rPr>
                    <w:rFonts w:eastAsia="Times New Roman" w:cs="Arial"/>
                    <w:b/>
                    <w:iCs/>
                    <w:sz w:val="26"/>
                    <w:szCs w:val="26"/>
                    <w:lang w:val="en-GB" w:eastAsia="ar-SA"/>
                  </w:rPr>
                  <w:t>in</w:t>
                </w:r>
                <w:r w:rsidR="00B83A91">
                  <w:rPr>
                    <w:rFonts w:eastAsia="Times New Roman" w:cs="Arial"/>
                    <w:b/>
                    <w:iCs/>
                    <w:sz w:val="26"/>
                    <w:szCs w:val="26"/>
                    <w:lang w:val="en-GB" w:eastAsia="ar-SA"/>
                  </w:rPr>
                  <w:t xml:space="preserve"> </w:t>
                </w:r>
                <w:r w:rsidR="00021131" w:rsidRPr="00021131">
                  <w:rPr>
                    <w:rFonts w:eastAsia="Times New Roman" w:cs="Arial"/>
                    <w:b/>
                    <w:iCs/>
                    <w:sz w:val="26"/>
                    <w:szCs w:val="26"/>
                    <w:lang w:val="en-GB" w:eastAsia="ar-SA"/>
                  </w:rPr>
                  <w:t>Action</w:t>
                </w:r>
                <w:r w:rsidRPr="00434D34">
                  <w:rPr>
                    <w:rFonts w:eastAsia="Times New Roman" w:cs="Arial"/>
                    <w:b/>
                    <w:iCs/>
                    <w:sz w:val="26"/>
                    <w:szCs w:val="26"/>
                    <w:lang w:val="en-GB" w:eastAsia="ar-SA"/>
                  </w:rPr>
                  <w:t xml:space="preserve"> info</w:t>
                </w:r>
              </w:p>
            </w:tc>
          </w:tr>
          <w:tr w:rsidR="00434D34" w:rsidRPr="00E26B47" w14:paraId="1EEA9E4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03ADECBF"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6000B4"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07BE66"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20340E"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A79F798"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41C5B63"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78803DA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9C72EA3"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954EE11"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A3DEDA0"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4D1D8BC"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1747453"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B9F4755" w14:textId="77777777" w:rsidR="00434D34" w:rsidRPr="00E26B47" w:rsidRDefault="00434D34" w:rsidP="001C288D">
                <w:pPr>
                  <w:jc w:val="both"/>
                  <w:rPr>
                    <w:rFonts w:cs="Arial"/>
                    <w:iCs/>
                    <w:lang w:val="en-GB" w:eastAsia="el-GR"/>
                  </w:rPr>
                </w:pPr>
              </w:p>
            </w:tc>
          </w:tr>
          <w:tr w:rsidR="00434D34" w:rsidRPr="00AE5111" w14:paraId="75360BA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ACAFFB8"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8C12903"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54F129B"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589BF30"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0789072" w14:textId="77777777" w:rsidR="00434D34" w:rsidRPr="00E8421F"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C4A3091" w14:textId="77777777" w:rsidR="00434D34" w:rsidRPr="00AE5111" w:rsidRDefault="00434D34" w:rsidP="001C288D">
                <w:pPr>
                  <w:jc w:val="both"/>
                  <w:rPr>
                    <w:rFonts w:cs="Arial"/>
                    <w:iCs/>
                    <w:lang w:val="fr-FR" w:eastAsia="el-GR"/>
                  </w:rPr>
                </w:pPr>
              </w:p>
            </w:tc>
          </w:tr>
          <w:tr w:rsidR="00434D34" w:rsidRPr="00AE5111" w14:paraId="2224372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569217D" w14:textId="77777777" w:rsidR="00434D34" w:rsidRPr="00AE5111" w:rsidRDefault="00434D34" w:rsidP="001C288D">
                <w:pPr>
                  <w:jc w:val="both"/>
                  <w:rPr>
                    <w:rFonts w:cs="Arial"/>
                    <w:iCs/>
                    <w:lang w:val="fr-FR"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D3697F2" w14:textId="77777777" w:rsidR="00434D34" w:rsidRPr="00AE5111" w:rsidRDefault="00434D34" w:rsidP="001C288D">
                <w:pPr>
                  <w:jc w:val="both"/>
                  <w:rPr>
                    <w:rFonts w:cs="Arial"/>
                    <w:iCs/>
                    <w:lang w:val="fr-FR"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26FE918" w14:textId="77777777" w:rsidR="00434D34" w:rsidRPr="00AE5111" w:rsidRDefault="00434D34" w:rsidP="001C288D">
                <w:pPr>
                  <w:jc w:val="both"/>
                  <w:rPr>
                    <w:rFonts w:cs="Arial"/>
                    <w:iCs/>
                    <w:lang w:val="fr-FR"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A4E10D1" w14:textId="77777777" w:rsidR="00434D34" w:rsidRPr="00AE5111" w:rsidRDefault="00434D34" w:rsidP="001C288D">
                <w:pPr>
                  <w:jc w:val="both"/>
                  <w:rPr>
                    <w:rFonts w:cs="Arial"/>
                    <w:iCs/>
                    <w:lang w:val="fr-FR"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FE7E643" w14:textId="77777777" w:rsidR="00434D34" w:rsidRPr="00AE5111" w:rsidRDefault="00434D34" w:rsidP="001C288D">
                <w:pPr>
                  <w:jc w:val="both"/>
                  <w:rPr>
                    <w:rFonts w:cs="Arial"/>
                    <w:iCs/>
                    <w:lang w:val="fr-FR"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E7964FE" w14:textId="77777777" w:rsidR="00434D34" w:rsidRPr="00AE5111" w:rsidRDefault="00434D34" w:rsidP="001C288D">
                <w:pPr>
                  <w:jc w:val="both"/>
                  <w:rPr>
                    <w:rFonts w:cs="Arial"/>
                    <w:iCs/>
                    <w:lang w:val="fr-FR" w:eastAsia="el-GR"/>
                  </w:rPr>
                </w:pPr>
              </w:p>
            </w:tc>
          </w:tr>
          <w:tr w:rsidR="00434D34" w:rsidRPr="00EE4795" w14:paraId="3F3342D0" w14:textId="77777777" w:rsidTr="00434D34">
            <w:trPr>
              <w:trHeight w:val="642"/>
            </w:trPr>
            <w:tc>
              <w:tcPr>
                <w:tcW w:w="9828" w:type="dxa"/>
                <w:gridSpan w:val="15"/>
                <w:tcBorders>
                  <w:top w:val="single" w:sz="4" w:space="0" w:color="auto"/>
                  <w:left w:val="single" w:sz="4" w:space="0" w:color="auto"/>
                  <w:bottom w:val="single" w:sz="4" w:space="0" w:color="auto"/>
                  <w:right w:val="single" w:sz="4" w:space="0" w:color="auto"/>
                </w:tcBorders>
                <w:shd w:val="clear" w:color="auto" w:fill="auto"/>
              </w:tcPr>
              <w:p w14:paraId="62645C3C" w14:textId="77777777" w:rsidR="00434D34" w:rsidRPr="00434D34" w:rsidRDefault="00434D34" w:rsidP="001C288D">
                <w:pPr>
                  <w:jc w:val="center"/>
                  <w:rPr>
                    <w:rFonts w:cs="Arial"/>
                    <w:b/>
                    <w:iCs/>
                    <w:lang w:val="en-GB" w:eastAsia="el-GR"/>
                  </w:rPr>
                </w:pPr>
                <w:r w:rsidRPr="00434D34">
                  <w:rPr>
                    <w:rFonts w:cs="Arial"/>
                    <w:b/>
                    <w:iCs/>
                    <w:lang w:val="en-GB"/>
                  </w:rPr>
                  <w:t>Other types of online activities/actions:</w:t>
                </w:r>
              </w:p>
            </w:tc>
          </w:tr>
          <w:tr w:rsidR="00434D34" w:rsidRPr="00E26B47" w14:paraId="0DD798A0" w14:textId="77777777" w:rsidTr="00434D34">
            <w:trPr>
              <w:trHeight w:val="642"/>
            </w:trPr>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2C96F750" w14:textId="77777777" w:rsidR="00434D34" w:rsidRPr="00434D34" w:rsidRDefault="00434D34" w:rsidP="001C288D">
                <w:pPr>
                  <w:jc w:val="center"/>
                  <w:rPr>
                    <w:rFonts w:cs="Arial"/>
                    <w:b/>
                    <w:iCs/>
                    <w:lang w:val="en-GB"/>
                  </w:rPr>
                </w:pPr>
                <w:r w:rsidRPr="00434D34">
                  <w:rPr>
                    <w:rFonts w:cs="Arial"/>
                    <w:b/>
                    <w:iCs/>
                    <w:lang w:val="en-GB"/>
                  </w:rPr>
                  <w:t>Titles, short description, names, web-addresses etc.</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69A720F" w14:textId="77777777" w:rsidR="00434D34" w:rsidRPr="00E26B47" w:rsidRDefault="00434D34" w:rsidP="001C288D">
                <w:pPr>
                  <w:jc w:val="center"/>
                  <w:rPr>
                    <w:rFonts w:cs="Arial"/>
                    <w:b/>
                    <w:iCs/>
                  </w:rPr>
                </w:pPr>
                <w:r w:rsidRPr="00E26B47">
                  <w:rPr>
                    <w:rFonts w:cs="Arial"/>
                    <w:b/>
                    <w:iCs/>
                  </w:rPr>
                  <w:t>Date and Place:</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5E16738D" w14:textId="77777777" w:rsidR="00434D34" w:rsidRPr="00E26B47" w:rsidRDefault="00434D34" w:rsidP="001C288D">
                <w:pPr>
                  <w:jc w:val="center"/>
                  <w:rPr>
                    <w:rFonts w:cs="Arial"/>
                    <w:b/>
                    <w:iCs/>
                  </w:rPr>
                </w:pPr>
                <w:r w:rsidRPr="00E26B47">
                  <w:rPr>
                    <w:rFonts w:cs="Arial"/>
                    <w:b/>
                    <w:iCs/>
                  </w:rPr>
                  <w:t xml:space="preserve">Target Group(s):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1E5BDAB7" w14:textId="77777777" w:rsidR="00434D34" w:rsidRPr="00E26B47" w:rsidRDefault="00434D34" w:rsidP="001C288D">
                <w:pPr>
                  <w:jc w:val="center"/>
                  <w:rPr>
                    <w:rFonts w:cs="Arial"/>
                    <w:b/>
                    <w:iCs/>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E266F0" w14:textId="77777777" w:rsidR="00434D34" w:rsidRPr="00E26B47" w:rsidRDefault="00434D34" w:rsidP="001C288D">
                <w:pPr>
                  <w:jc w:val="center"/>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3C93D177" w14:textId="77777777" w:rsidR="00434D34" w:rsidRPr="00E26B47" w:rsidRDefault="00434D34" w:rsidP="001C288D">
                <w:pPr>
                  <w:jc w:val="center"/>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623EE04F" w14:textId="77777777" w:rsidTr="00434D34">
            <w:trPr>
              <w:trHeight w:val="642"/>
            </w:trPr>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2306F629" w14:textId="77777777" w:rsidR="00434D34" w:rsidRPr="00BE738D" w:rsidRDefault="00434D34" w:rsidP="001C288D">
                <w:pPr>
                  <w:rPr>
                    <w:rFonts w:cstheme="minorHAnsi"/>
                    <w:i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D1E5A09" w14:textId="77777777" w:rsidR="00434D34" w:rsidRPr="00BE738D" w:rsidRDefault="00434D34" w:rsidP="001C288D">
                <w:pPr>
                  <w:rPr>
                    <w:rFonts w:cstheme="minorHAnsi"/>
                    <w:iCs/>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7070EE9F" w14:textId="77777777" w:rsidR="00434D34" w:rsidRPr="00BE738D" w:rsidRDefault="00434D34" w:rsidP="001C288D">
                <w:pPr>
                  <w:rPr>
                    <w:rFonts w:cstheme="minorHAnsi"/>
                    <w:i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77F446C" w14:textId="77777777" w:rsidR="00434D34" w:rsidRPr="00BE738D" w:rsidRDefault="00434D34" w:rsidP="001C288D">
                <w:pPr>
                  <w:rPr>
                    <w:rFonts w:cstheme="minorHAnsi"/>
                    <w:i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70A40D" w14:textId="77777777" w:rsidR="00434D34" w:rsidRPr="00BE738D" w:rsidRDefault="00434D34" w:rsidP="001C288D">
                <w:pPr>
                  <w:rPr>
                    <w:rFonts w:cstheme="minorHAnsi"/>
                    <w:iCs/>
                  </w:rPr>
                </w:pP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04523EC6" w14:textId="77777777" w:rsidR="00434D34" w:rsidRPr="00BE738D" w:rsidRDefault="00434D34" w:rsidP="001C288D">
                <w:pPr>
                  <w:rPr>
                    <w:rFonts w:cstheme="minorHAnsi"/>
                    <w:iCs/>
                  </w:rPr>
                </w:pPr>
              </w:p>
            </w:tc>
          </w:tr>
          <w:tr w:rsidR="00434D34" w:rsidRPr="00E26B47" w14:paraId="2C00A910" w14:textId="77777777" w:rsidTr="00434D34">
            <w:trPr>
              <w:trHeight w:val="642"/>
            </w:trPr>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21302140" w14:textId="77777777" w:rsidR="00434D34" w:rsidRPr="00BE738D" w:rsidRDefault="00434D34" w:rsidP="001C288D">
                <w:pPr>
                  <w:rPr>
                    <w:rFonts w:cstheme="minorHAnsi"/>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E7852F7" w14:textId="77777777" w:rsidR="00434D34" w:rsidRPr="00BE738D" w:rsidRDefault="00434D34" w:rsidP="001C288D">
                <w:pPr>
                  <w:rPr>
                    <w:rFonts w:cstheme="minorHAnsi"/>
                    <w:iCs/>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7913A8D7" w14:textId="77777777" w:rsidR="00434D34" w:rsidRPr="00BE738D" w:rsidRDefault="00434D34" w:rsidP="001C288D">
                <w:pPr>
                  <w:rPr>
                    <w:rFonts w:cstheme="minorHAnsi"/>
                    <w:i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2413B84" w14:textId="77777777" w:rsidR="00434D34" w:rsidRPr="00BE738D" w:rsidRDefault="00434D34" w:rsidP="001C288D">
                <w:pP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94F0BA" w14:textId="77777777" w:rsidR="00434D34" w:rsidRPr="00BE738D" w:rsidRDefault="00434D34" w:rsidP="001C288D">
                <w:pPr>
                  <w:rPr>
                    <w:rFonts w:cstheme="minorHAnsi"/>
                    <w:color w:val="FF0000"/>
                    <w:lang w:val="en-US"/>
                  </w:rPr>
                </w:pP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3BE3C4C6" w14:textId="77777777" w:rsidR="00434D34" w:rsidRPr="00BE738D" w:rsidRDefault="00434D34" w:rsidP="001C288D">
                <w:pPr>
                  <w:rPr>
                    <w:rFonts w:cstheme="minorHAnsi"/>
                    <w:iCs/>
                  </w:rPr>
                </w:pPr>
              </w:p>
            </w:tc>
          </w:tr>
          <w:tr w:rsidR="00434D34" w:rsidRPr="00E26B47" w14:paraId="4F319BEE" w14:textId="77777777" w:rsidTr="00434D34">
            <w:trPr>
              <w:trHeight w:val="956"/>
            </w:trPr>
            <w:tc>
              <w:tcPr>
                <w:tcW w:w="982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0628914" w14:textId="77777777" w:rsidR="00434D34" w:rsidRPr="00E26B47" w:rsidRDefault="00434D34" w:rsidP="001C288D">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PRINT</w:t>
                </w:r>
              </w:p>
            </w:tc>
          </w:tr>
          <w:tr w:rsidR="00434D34" w:rsidRPr="00EE4795" w14:paraId="24AEA03F"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D37E73B" w14:textId="32BD8450" w:rsidR="00434D34" w:rsidRPr="00434D34" w:rsidRDefault="00434D34" w:rsidP="001C288D">
                <w:pPr>
                  <w:suppressAutoHyphens/>
                  <w:ind w:right="-574"/>
                  <w:rPr>
                    <w:rFonts w:eastAsia="Times New Roman" w:cs="Arial"/>
                    <w:b/>
                    <w:iCs/>
                    <w:sz w:val="26"/>
                    <w:szCs w:val="26"/>
                    <w:lang w:val="en-GB" w:eastAsia="ar-SA"/>
                  </w:rPr>
                </w:pPr>
                <w:r w:rsidRPr="00434D34">
                  <w:rPr>
                    <w:rFonts w:eastAsia="Times New Roman" w:cs="Arial"/>
                    <w:b/>
                    <w:iCs/>
                    <w:sz w:val="26"/>
                    <w:szCs w:val="26"/>
                    <w:lang w:val="en-GB" w:eastAsia="ar-SA"/>
                  </w:rPr>
                  <w:t xml:space="preserve">Distribution of print material and </w:t>
                </w:r>
                <w:r w:rsidR="00021131" w:rsidRPr="00021131">
                  <w:rPr>
                    <w:rFonts w:eastAsia="Times New Roman" w:cs="Arial"/>
                    <w:b/>
                    <w:iCs/>
                    <w:sz w:val="26"/>
                    <w:szCs w:val="26"/>
                    <w:lang w:val="en-GB" w:eastAsia="ar-SA"/>
                  </w:rPr>
                  <w:t>STEM</w:t>
                </w:r>
                <w:r w:rsidR="00B83A91">
                  <w:rPr>
                    <w:rFonts w:eastAsia="Times New Roman" w:cs="Arial"/>
                    <w:b/>
                    <w:iCs/>
                    <w:sz w:val="26"/>
                    <w:szCs w:val="26"/>
                    <w:lang w:val="en-GB" w:eastAsia="ar-SA"/>
                  </w:rPr>
                  <w:t xml:space="preserve"> </w:t>
                </w:r>
                <w:r w:rsidR="00021131" w:rsidRPr="00021131">
                  <w:rPr>
                    <w:rFonts w:eastAsia="Times New Roman" w:cs="Arial"/>
                    <w:b/>
                    <w:iCs/>
                    <w:sz w:val="26"/>
                    <w:szCs w:val="26"/>
                    <w:lang w:val="en-GB" w:eastAsia="ar-SA"/>
                  </w:rPr>
                  <w:t>in</w:t>
                </w:r>
                <w:r w:rsidR="00B83A91">
                  <w:rPr>
                    <w:rFonts w:eastAsia="Times New Roman" w:cs="Arial"/>
                    <w:b/>
                    <w:iCs/>
                    <w:sz w:val="26"/>
                    <w:szCs w:val="26"/>
                    <w:lang w:val="en-GB" w:eastAsia="ar-SA"/>
                  </w:rPr>
                  <w:t xml:space="preserve"> </w:t>
                </w:r>
                <w:r w:rsidR="00021131" w:rsidRPr="00021131">
                  <w:rPr>
                    <w:rFonts w:eastAsia="Times New Roman" w:cs="Arial"/>
                    <w:b/>
                    <w:iCs/>
                    <w:sz w:val="26"/>
                    <w:szCs w:val="26"/>
                    <w:lang w:val="en-GB" w:eastAsia="ar-SA"/>
                  </w:rPr>
                  <w:t>Action</w:t>
                </w:r>
                <w:r w:rsidRPr="00434D34">
                  <w:rPr>
                    <w:rFonts w:eastAsia="Times New Roman" w:cs="Arial"/>
                    <w:b/>
                    <w:iCs/>
                    <w:sz w:val="26"/>
                    <w:szCs w:val="26"/>
                    <w:lang w:val="en-GB" w:eastAsia="ar-SA"/>
                  </w:rPr>
                  <w:t xml:space="preserve"> products at conferences, and </w:t>
                </w:r>
                <w:proofErr w:type="gramStart"/>
                <w:r w:rsidRPr="00434D34">
                  <w:rPr>
                    <w:rFonts w:eastAsia="Times New Roman" w:cs="Arial"/>
                    <w:b/>
                    <w:iCs/>
                    <w:sz w:val="26"/>
                    <w:szCs w:val="26"/>
                    <w:lang w:val="en-GB" w:eastAsia="ar-SA"/>
                  </w:rPr>
                  <w:t xml:space="preserve">meetings,   </w:t>
                </w:r>
                <w:proofErr w:type="gramEnd"/>
                <w:r w:rsidRPr="00434D34">
                  <w:rPr>
                    <w:rFonts w:eastAsia="Times New Roman" w:cs="Arial"/>
                    <w:b/>
                    <w:iCs/>
                    <w:sz w:val="26"/>
                    <w:szCs w:val="26"/>
                    <w:lang w:val="en-GB" w:eastAsia="ar-SA"/>
                  </w:rPr>
                  <w:t xml:space="preserve">       events, etc.</w:t>
                </w:r>
              </w:p>
            </w:tc>
          </w:tr>
          <w:tr w:rsidR="00434D34" w:rsidRPr="00E26B47" w14:paraId="21BE45F2"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5A46543F"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1ADA0A"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2B93B7"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CEA467"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885E3DB"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382F358"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641BBD89"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1B8E19A0"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579D84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E6A1A3F"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77D9430"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7AAE335"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1DB4610" w14:textId="77777777" w:rsidR="00434D34" w:rsidRPr="00E26B47" w:rsidRDefault="00434D34" w:rsidP="001C288D">
                <w:pPr>
                  <w:jc w:val="both"/>
                  <w:rPr>
                    <w:rFonts w:cs="Arial"/>
                    <w:iCs/>
                    <w:lang w:val="en-GB" w:eastAsia="el-GR"/>
                  </w:rPr>
                </w:pPr>
              </w:p>
            </w:tc>
          </w:tr>
          <w:tr w:rsidR="00434D34" w:rsidRPr="00E26B47" w14:paraId="564728C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174315ED"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3ACE0D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A3982DA"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B5D9F44"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1B3C4C7"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2890CE4D" w14:textId="77777777" w:rsidR="00434D34" w:rsidRPr="00E26B47" w:rsidRDefault="00434D34" w:rsidP="001C288D">
                <w:pPr>
                  <w:jc w:val="both"/>
                  <w:rPr>
                    <w:rFonts w:cs="Arial"/>
                    <w:iCs/>
                    <w:lang w:val="en-GB" w:eastAsia="el-GR"/>
                  </w:rPr>
                </w:pPr>
              </w:p>
            </w:tc>
          </w:tr>
          <w:tr w:rsidR="00434D34" w:rsidRPr="00E26B47" w14:paraId="0642B3FE"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2F52F98"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32F9C0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480BEA4"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A1E4FC0"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7E65F19"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BDB4714" w14:textId="77777777" w:rsidR="00434D34" w:rsidRPr="00E26B47" w:rsidRDefault="00434D34" w:rsidP="001C288D">
                <w:pPr>
                  <w:jc w:val="both"/>
                  <w:rPr>
                    <w:rFonts w:cs="Arial"/>
                    <w:iCs/>
                    <w:lang w:val="en-GB" w:eastAsia="el-GR"/>
                  </w:rPr>
                </w:pPr>
              </w:p>
            </w:tc>
          </w:tr>
          <w:tr w:rsidR="00434D34" w:rsidRPr="00EE4795" w14:paraId="3CC405E5"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7FFD610" w14:textId="3E2FB561"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 xml:space="preserve">Publishing of </w:t>
                </w:r>
                <w:proofErr w:type="spellStart"/>
                <w:r w:rsidR="00021131" w:rsidRPr="00021131">
                  <w:rPr>
                    <w:rFonts w:eastAsia="Times New Roman" w:cs="Arial"/>
                    <w:b/>
                    <w:iCs/>
                    <w:sz w:val="26"/>
                    <w:szCs w:val="26"/>
                    <w:lang w:val="en-GB" w:eastAsia="ar-SA"/>
                  </w:rPr>
                  <w:t>STEMinAction</w:t>
                </w:r>
                <w:proofErr w:type="spellEnd"/>
                <w:r w:rsidRPr="00434D34">
                  <w:rPr>
                    <w:rFonts w:eastAsia="Times New Roman" w:cs="Arial"/>
                    <w:b/>
                    <w:iCs/>
                    <w:sz w:val="26"/>
                    <w:szCs w:val="26"/>
                    <w:lang w:val="en-GB" w:eastAsia="ar-SA"/>
                  </w:rPr>
                  <w:t xml:space="preserve"> info in newsletters, newspapers, magazines, etc.</w:t>
                </w:r>
              </w:p>
            </w:tc>
          </w:tr>
          <w:tr w:rsidR="00434D34" w:rsidRPr="00E26B47" w14:paraId="12CD3C8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4722F31D"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2D57FF8"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9B1E2A"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E11FA1"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7872C64"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7BEEE6B"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73690D23"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698406A"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79EC0AE1"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6F6A5AE9"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5E2EA28A"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E1E78C0"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20B37D1" w14:textId="77777777" w:rsidR="00434D34" w:rsidRPr="00E26B47" w:rsidRDefault="00434D34" w:rsidP="001C288D">
                <w:pPr>
                  <w:jc w:val="both"/>
                  <w:rPr>
                    <w:rFonts w:cs="Arial"/>
                    <w:iCs/>
                    <w:lang w:val="en-GB" w:eastAsia="el-GR"/>
                  </w:rPr>
                </w:pPr>
              </w:p>
            </w:tc>
          </w:tr>
          <w:tr w:rsidR="00434D34" w:rsidRPr="00E26B47" w14:paraId="0206D03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029EB1B"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32D3A29"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91CF814"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7661884"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2C77D75"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A24D4DC" w14:textId="77777777" w:rsidR="00434D34" w:rsidRPr="00E26B47" w:rsidRDefault="00434D34" w:rsidP="001C288D">
                <w:pPr>
                  <w:jc w:val="both"/>
                  <w:rPr>
                    <w:rFonts w:cs="Arial"/>
                    <w:iCs/>
                    <w:lang w:val="en-GB" w:eastAsia="el-GR"/>
                  </w:rPr>
                </w:pPr>
              </w:p>
            </w:tc>
          </w:tr>
          <w:tr w:rsidR="00434D34" w:rsidRPr="00E26B47" w14:paraId="7D514460"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5A6EB515"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6425BE1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6F9A869"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02BE7EE4"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116B3E3"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EFFFB1C" w14:textId="77777777" w:rsidR="00434D34" w:rsidRPr="00E26B47" w:rsidRDefault="00434D34" w:rsidP="001C288D">
                <w:pPr>
                  <w:jc w:val="both"/>
                  <w:rPr>
                    <w:rFonts w:cs="Arial"/>
                    <w:iCs/>
                    <w:lang w:val="en-GB" w:eastAsia="el-GR"/>
                  </w:rPr>
                </w:pPr>
              </w:p>
            </w:tc>
          </w:tr>
          <w:tr w:rsidR="00434D34" w:rsidRPr="00EE4795" w14:paraId="21CBCDA4"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1B90399"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Publishing of articles in local and international journals</w:t>
                </w:r>
              </w:p>
            </w:tc>
          </w:tr>
          <w:tr w:rsidR="00434D34" w:rsidRPr="00E26B47" w14:paraId="5D95717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229CC3E1"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3134429"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2AC64A"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05E638"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E5DA3F3"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9675E33"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5B5C047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492FB3A2"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60B24EB"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49427C2"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32C615E5"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442B28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DC8CC8D" w14:textId="77777777" w:rsidR="00434D34" w:rsidRPr="00E26B47" w:rsidRDefault="00434D34" w:rsidP="001C288D">
                <w:pPr>
                  <w:jc w:val="both"/>
                  <w:rPr>
                    <w:rFonts w:cs="Arial"/>
                    <w:iCs/>
                    <w:lang w:val="en-GB" w:eastAsia="el-GR"/>
                  </w:rPr>
                </w:pPr>
              </w:p>
            </w:tc>
          </w:tr>
          <w:tr w:rsidR="00434D34" w:rsidRPr="00E26B47" w14:paraId="2B0D5429"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424B28E"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EE2E38D"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1407CB4"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1FCCF1F"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AA2A7EA"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D1072B4" w14:textId="77777777" w:rsidR="00434D34" w:rsidRPr="00E26B47" w:rsidRDefault="00434D34" w:rsidP="001C288D">
                <w:pPr>
                  <w:jc w:val="both"/>
                  <w:rPr>
                    <w:rFonts w:cs="Arial"/>
                    <w:iCs/>
                    <w:lang w:val="en-GB" w:eastAsia="el-GR"/>
                  </w:rPr>
                </w:pPr>
              </w:p>
            </w:tc>
          </w:tr>
          <w:tr w:rsidR="00434D34" w:rsidRPr="00E26B47" w14:paraId="3C3CDADF"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9626A9B"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FA0A19D"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064CDB1"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5633C7FB"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B8BC95E"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CB8E52D" w14:textId="77777777" w:rsidR="00434D34" w:rsidRPr="00E26B47" w:rsidRDefault="00434D34" w:rsidP="001C288D">
                <w:pPr>
                  <w:jc w:val="both"/>
                  <w:rPr>
                    <w:rFonts w:cs="Arial"/>
                    <w:iCs/>
                    <w:lang w:val="en-GB" w:eastAsia="el-GR"/>
                  </w:rPr>
                </w:pPr>
              </w:p>
            </w:tc>
          </w:tr>
          <w:tr w:rsidR="00434D34" w:rsidRPr="00EE4795" w14:paraId="35D091C2"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5A56998"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Distribution of info letters and invitations via regular mail</w:t>
                </w:r>
              </w:p>
            </w:tc>
          </w:tr>
          <w:tr w:rsidR="00434D34" w:rsidRPr="00E26B47" w14:paraId="6537FB33"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1D749965"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2D69F9"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47245C"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4AD263"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775E846"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15C83C5"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0C7CB70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FACBD2D"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0E24589"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392589C"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305E2939"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7602D4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2FB6A24A" w14:textId="77777777" w:rsidR="00434D34" w:rsidRPr="00E26B47" w:rsidRDefault="00434D34" w:rsidP="001C288D">
                <w:pPr>
                  <w:jc w:val="both"/>
                  <w:rPr>
                    <w:rFonts w:cs="Arial"/>
                    <w:iCs/>
                    <w:lang w:val="en-GB" w:eastAsia="el-GR"/>
                  </w:rPr>
                </w:pPr>
              </w:p>
            </w:tc>
          </w:tr>
          <w:tr w:rsidR="00434D34" w:rsidRPr="00E26B47" w14:paraId="43213EF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785EEE5"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82A83E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21253E2"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428FCB0"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372C1E1"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484BBB1" w14:textId="77777777" w:rsidR="00434D34" w:rsidRPr="00E26B47" w:rsidRDefault="00434D34" w:rsidP="001C288D">
                <w:pPr>
                  <w:jc w:val="both"/>
                  <w:rPr>
                    <w:rFonts w:cs="Arial"/>
                    <w:iCs/>
                    <w:lang w:val="en-GB" w:eastAsia="el-GR"/>
                  </w:rPr>
                </w:pPr>
              </w:p>
            </w:tc>
          </w:tr>
          <w:tr w:rsidR="00434D34" w:rsidRPr="00E26B47" w14:paraId="4DF03B95"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tcPr>
              <w:p w14:paraId="6D7905AF" w14:textId="77777777" w:rsidR="00434D34" w:rsidRPr="00E26B47" w:rsidRDefault="00434D34" w:rsidP="001C288D">
                <w:pPr>
                  <w:jc w:val="center"/>
                  <w:rPr>
                    <w:rFonts w:cs="Arial"/>
                    <w:b/>
                    <w:iCs/>
                    <w:lang w:eastAsia="el-GR"/>
                  </w:rPr>
                </w:pPr>
                <w:r w:rsidRPr="00E26B47">
                  <w:rPr>
                    <w:rFonts w:cs="Arial"/>
                    <w:b/>
                    <w:iCs/>
                  </w:rPr>
                  <w:t xml:space="preserve">Other </w:t>
                </w:r>
                <w:proofErr w:type="spellStart"/>
                <w:r w:rsidRPr="00E26B47">
                  <w:rPr>
                    <w:rFonts w:cs="Arial"/>
                    <w:b/>
                    <w:iCs/>
                  </w:rPr>
                  <w:t>print</w:t>
                </w:r>
                <w:proofErr w:type="spellEnd"/>
                <w:r w:rsidRPr="00E26B47">
                  <w:rPr>
                    <w:rFonts w:cs="Arial"/>
                    <w:b/>
                    <w:iCs/>
                  </w:rPr>
                  <w:t xml:space="preserve"> </w:t>
                </w:r>
                <w:proofErr w:type="spellStart"/>
                <w:r w:rsidRPr="00E26B47">
                  <w:rPr>
                    <w:rFonts w:cs="Arial"/>
                    <w:b/>
                    <w:iCs/>
                  </w:rPr>
                  <w:t>activities</w:t>
                </w:r>
                <w:proofErr w:type="spellEnd"/>
                <w:r w:rsidRPr="00E26B47">
                  <w:rPr>
                    <w:rFonts w:cs="Arial"/>
                    <w:b/>
                    <w:iCs/>
                  </w:rPr>
                  <w:t>/</w:t>
                </w:r>
                <w:proofErr w:type="spellStart"/>
                <w:r w:rsidRPr="00E26B47">
                  <w:rPr>
                    <w:rFonts w:cs="Arial"/>
                    <w:b/>
                    <w:iCs/>
                  </w:rPr>
                  <w:t>actions</w:t>
                </w:r>
                <w:proofErr w:type="spellEnd"/>
                <w:r w:rsidRPr="00E26B47">
                  <w:rPr>
                    <w:rFonts w:cs="Arial"/>
                    <w:b/>
                    <w:iCs/>
                  </w:rPr>
                  <w:t>:</w:t>
                </w:r>
              </w:p>
              <w:p w14:paraId="56DBEBC1" w14:textId="77777777" w:rsidR="00434D34" w:rsidRPr="00E26B47" w:rsidRDefault="00434D34" w:rsidP="001C288D">
                <w:pPr>
                  <w:jc w:val="center"/>
                  <w:rPr>
                    <w:rFonts w:cs="Arial"/>
                    <w:b/>
                    <w:iCs/>
                  </w:rPr>
                </w:pPr>
              </w:p>
            </w:tc>
          </w:tr>
          <w:tr w:rsidR="00434D34" w:rsidRPr="00E26B47" w14:paraId="2A7EB757" w14:textId="77777777" w:rsidTr="00434D34">
            <w:tc>
              <w:tcPr>
                <w:tcW w:w="602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42A8F42" w14:textId="77777777" w:rsidR="00434D34" w:rsidRPr="00E26B47" w:rsidRDefault="00434D34" w:rsidP="001C288D">
                <w:pPr>
                  <w:suppressAutoHyphens/>
                  <w:spacing w:before="240"/>
                  <w:ind w:left="-567" w:right="-574"/>
                  <w:jc w:val="center"/>
                  <w:rPr>
                    <w:rFonts w:cs="Arial"/>
                    <w:b/>
                    <w:iCs/>
                    <w:sz w:val="28"/>
                    <w:szCs w:val="28"/>
                    <w:lang w:val="en-GB" w:eastAsia="el-GR"/>
                  </w:rPr>
                </w:pPr>
                <w:r w:rsidRPr="00E26B47">
                  <w:rPr>
                    <w:rFonts w:eastAsia="Times New Roman" w:cs="Arial"/>
                    <w:b/>
                    <w:iCs/>
                    <w:sz w:val="28"/>
                    <w:szCs w:val="20"/>
                    <w:lang w:eastAsia="ar-SA"/>
                  </w:rPr>
                  <w:t>FACE-TO-FACE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FC69F6F" w14:textId="77777777" w:rsidR="00434D34" w:rsidRPr="00E26B47" w:rsidRDefault="00434D34" w:rsidP="001C288D">
                <w:pPr>
                  <w:suppressAutoHyphens/>
                  <w:spacing w:before="240"/>
                  <w:ind w:left="-567" w:right="-574"/>
                  <w:jc w:val="center"/>
                  <w:rPr>
                    <w:rFonts w:eastAsia="Times New Roman" w:cs="Arial"/>
                    <w:b/>
                    <w:iCs/>
                    <w:sz w:val="28"/>
                    <w:szCs w:val="20"/>
                    <w:lang w:eastAsia="ar-SA"/>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1DF319A" w14:textId="77777777" w:rsidR="00434D34" w:rsidRPr="00E26B47" w:rsidRDefault="00434D34" w:rsidP="001C288D">
                <w:pPr>
                  <w:suppressAutoHyphens/>
                  <w:spacing w:before="240"/>
                  <w:ind w:left="-567" w:right="-574"/>
                  <w:jc w:val="center"/>
                  <w:rPr>
                    <w:rFonts w:eastAsia="Times New Roman" w:cs="Arial"/>
                    <w:b/>
                    <w:iCs/>
                    <w:sz w:val="28"/>
                    <w:szCs w:val="20"/>
                    <w:lang w:eastAsia="ar-SA"/>
                  </w:rPr>
                </w:pPr>
              </w:p>
            </w:tc>
          </w:tr>
          <w:tr w:rsidR="00434D34" w:rsidRPr="00E26B47" w14:paraId="3B8B92B8"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A4C48A4" w14:textId="77777777" w:rsidR="00434D34" w:rsidRPr="00E26B47" w:rsidRDefault="00434D34" w:rsidP="001C288D">
                <w:pPr>
                  <w:suppressAutoHyphens/>
                  <w:ind w:right="-574"/>
                  <w:jc w:val="both"/>
                  <w:rPr>
                    <w:rFonts w:eastAsia="Times New Roman" w:cs="Arial"/>
                    <w:b/>
                    <w:iCs/>
                    <w:sz w:val="26"/>
                    <w:szCs w:val="26"/>
                    <w:lang w:eastAsia="ar-SA"/>
                  </w:rPr>
                </w:pPr>
                <w:proofErr w:type="spellStart"/>
                <w:r w:rsidRPr="00E26B47">
                  <w:rPr>
                    <w:rFonts w:eastAsia="Times New Roman" w:cs="Arial"/>
                    <w:b/>
                    <w:iCs/>
                    <w:sz w:val="26"/>
                    <w:szCs w:val="26"/>
                    <w:lang w:eastAsia="ar-SA"/>
                  </w:rPr>
                  <w:t>Organised</w:t>
                </w:r>
                <w:proofErr w:type="spellEnd"/>
                <w:r w:rsidRPr="00E26B47">
                  <w:rPr>
                    <w:rFonts w:eastAsia="Times New Roman" w:cs="Arial"/>
                    <w:b/>
                    <w:iCs/>
                    <w:sz w:val="26"/>
                    <w:szCs w:val="26"/>
                    <w:lang w:eastAsia="ar-SA"/>
                  </w:rPr>
                  <w:t xml:space="preserve"> </w:t>
                </w:r>
                <w:proofErr w:type="spellStart"/>
                <w:r w:rsidRPr="00E26B47">
                  <w:rPr>
                    <w:rFonts w:eastAsia="Times New Roman" w:cs="Arial"/>
                    <w:b/>
                    <w:iCs/>
                    <w:sz w:val="26"/>
                    <w:szCs w:val="26"/>
                    <w:lang w:eastAsia="ar-SA"/>
                  </w:rPr>
                  <w:t>conferences</w:t>
                </w:r>
                <w:proofErr w:type="spellEnd"/>
                <w:r w:rsidRPr="00E26B47">
                  <w:rPr>
                    <w:rFonts w:cs="Arial"/>
                    <w:b/>
                    <w:i/>
                  </w:rPr>
                  <w:t xml:space="preserve"> </w:t>
                </w:r>
              </w:p>
            </w:tc>
          </w:tr>
          <w:tr w:rsidR="00434D34" w:rsidRPr="00E26B47" w14:paraId="206BFA79"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74888032"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AAF8D3"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187777"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ABEEA3"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8EEDE52"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ED3DA55"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4575B1BF"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974B6B7"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D92849D"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8F657B9"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5D902222"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D7A4897"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73FCBAE" w14:textId="77777777" w:rsidR="00434D34" w:rsidRPr="00E26B47" w:rsidRDefault="00434D34" w:rsidP="001C288D">
                <w:pPr>
                  <w:jc w:val="both"/>
                  <w:rPr>
                    <w:rFonts w:cs="Arial"/>
                    <w:iCs/>
                    <w:lang w:val="en-GB" w:eastAsia="el-GR"/>
                  </w:rPr>
                </w:pPr>
              </w:p>
            </w:tc>
          </w:tr>
          <w:tr w:rsidR="00434D34" w:rsidRPr="00E26B47" w14:paraId="40D6A3A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4F30B691"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AD8ABC6"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05428F45"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57EF05A"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1D7A5EE"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9057141" w14:textId="77777777" w:rsidR="00434D34" w:rsidRPr="00E26B47" w:rsidRDefault="00434D34" w:rsidP="001C288D">
                <w:pPr>
                  <w:jc w:val="both"/>
                  <w:rPr>
                    <w:rFonts w:cs="Arial"/>
                    <w:iCs/>
                    <w:lang w:val="en-GB" w:eastAsia="el-GR"/>
                  </w:rPr>
                </w:pPr>
              </w:p>
            </w:tc>
          </w:tr>
          <w:tr w:rsidR="00434D34" w:rsidRPr="00E26B47" w14:paraId="7FEB58F7"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550293D"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6F4AC327"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22D9FA3"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B51FC6B"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34D644C"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B0D7FC3" w14:textId="77777777" w:rsidR="00434D34" w:rsidRPr="00E26B47" w:rsidRDefault="00434D34" w:rsidP="001C288D">
                <w:pPr>
                  <w:jc w:val="both"/>
                  <w:rPr>
                    <w:rFonts w:cs="Arial"/>
                    <w:iCs/>
                    <w:lang w:val="en-GB" w:eastAsia="el-GR"/>
                  </w:rPr>
                </w:pPr>
              </w:p>
            </w:tc>
          </w:tr>
          <w:tr w:rsidR="00434D34" w:rsidRPr="00EE4795" w14:paraId="4287BACF"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2C10920"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Organised seminars, workshops, panels, symposia, etc.</w:t>
                </w:r>
                <w:r w:rsidRPr="00434D34">
                  <w:rPr>
                    <w:rFonts w:cs="Arial"/>
                    <w:b/>
                    <w:i/>
                    <w:lang w:val="en-GB"/>
                  </w:rPr>
                  <w:t xml:space="preserve"> </w:t>
                </w:r>
              </w:p>
            </w:tc>
          </w:tr>
          <w:tr w:rsidR="00434D34" w:rsidRPr="00E26B47" w14:paraId="3F2E974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6C167B27"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7F83DA"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F1FF42"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DA889B"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FB75F13"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8C741A7"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582FABDB"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96E8968"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209A5C56"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CD504F7"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32C5AA2"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79DF011"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10F6F5A" w14:textId="77777777" w:rsidR="00434D34" w:rsidRPr="00E26B47" w:rsidRDefault="00434D34" w:rsidP="001C288D">
                <w:pPr>
                  <w:jc w:val="both"/>
                  <w:rPr>
                    <w:rFonts w:cs="Arial"/>
                    <w:iCs/>
                    <w:lang w:val="en-GB" w:eastAsia="el-GR"/>
                  </w:rPr>
                </w:pPr>
              </w:p>
            </w:tc>
          </w:tr>
          <w:tr w:rsidR="00434D34" w:rsidRPr="00E26B47" w14:paraId="17904D43"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7E0DA6F"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828A10D"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9B7498F"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78DEAFB"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A7C9EF0"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29EA2B6A" w14:textId="77777777" w:rsidR="00434D34" w:rsidRPr="00E26B47" w:rsidRDefault="00434D34" w:rsidP="001C288D">
                <w:pPr>
                  <w:jc w:val="both"/>
                  <w:rPr>
                    <w:rFonts w:cs="Arial"/>
                    <w:iCs/>
                    <w:lang w:val="en-GB" w:eastAsia="el-GR"/>
                  </w:rPr>
                </w:pPr>
              </w:p>
            </w:tc>
          </w:tr>
          <w:tr w:rsidR="00434D34" w:rsidRPr="00E26B47" w14:paraId="22F5252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15F0CF52"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24E374F"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DACA639"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037187FE"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57ABFF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12426E6" w14:textId="77777777" w:rsidR="00434D34" w:rsidRPr="00E26B47" w:rsidRDefault="00434D34" w:rsidP="001C288D">
                <w:pPr>
                  <w:jc w:val="both"/>
                  <w:rPr>
                    <w:rFonts w:cs="Arial"/>
                    <w:iCs/>
                    <w:lang w:val="en-GB" w:eastAsia="el-GR"/>
                  </w:rPr>
                </w:pPr>
              </w:p>
            </w:tc>
          </w:tr>
          <w:tr w:rsidR="00434D34" w:rsidRPr="00EE4795" w14:paraId="51009DC1"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19F8D68"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Presentations in local and international conferences</w:t>
                </w:r>
              </w:p>
            </w:tc>
          </w:tr>
          <w:tr w:rsidR="00434D34" w:rsidRPr="00E26B47" w14:paraId="5232F56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1FB0E030"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F955A91"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C0514D"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FBF501"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FF2EEEB"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5C4991E"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61D2877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7FC7025"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7A66F01D"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A167CF9"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BC540CA"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953412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9F8333E" w14:textId="77777777" w:rsidR="00434D34" w:rsidRPr="00E26B47" w:rsidRDefault="00434D34" w:rsidP="001C288D">
                <w:pPr>
                  <w:jc w:val="both"/>
                  <w:rPr>
                    <w:rFonts w:cs="Arial"/>
                    <w:iCs/>
                    <w:lang w:val="en-GB" w:eastAsia="el-GR"/>
                  </w:rPr>
                </w:pPr>
              </w:p>
            </w:tc>
          </w:tr>
          <w:tr w:rsidR="00434D34" w:rsidRPr="00E26B47" w14:paraId="42B65D4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4A3FE67"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263A045"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43082B4B"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B71A6E1"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21BCCEC"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F9142A4" w14:textId="77777777" w:rsidR="00434D34" w:rsidRPr="00E26B47" w:rsidRDefault="00434D34" w:rsidP="001C288D">
                <w:pPr>
                  <w:jc w:val="both"/>
                  <w:rPr>
                    <w:rFonts w:cs="Arial"/>
                    <w:iCs/>
                    <w:lang w:val="en-GB" w:eastAsia="el-GR"/>
                  </w:rPr>
                </w:pPr>
              </w:p>
            </w:tc>
          </w:tr>
          <w:tr w:rsidR="00434D34" w:rsidRPr="00E26B47" w14:paraId="6358CDC4"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9263700"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7A18E7A5"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87B8D51"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6E93751"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BFBDE90"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89626BB" w14:textId="77777777" w:rsidR="00434D34" w:rsidRPr="00E26B47" w:rsidRDefault="00434D34" w:rsidP="001C288D">
                <w:pPr>
                  <w:jc w:val="both"/>
                  <w:rPr>
                    <w:rFonts w:cs="Arial"/>
                    <w:iCs/>
                    <w:lang w:val="en-GB" w:eastAsia="el-GR"/>
                  </w:rPr>
                </w:pPr>
              </w:p>
            </w:tc>
          </w:tr>
          <w:tr w:rsidR="00434D34" w:rsidRPr="00EE4795" w14:paraId="42ECCAA6"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60DABF61"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Meetings with existing NGO leaders, potential new NGO leaders, local stakeholders, authorities, etc.</w:t>
                </w:r>
              </w:p>
            </w:tc>
          </w:tr>
          <w:tr w:rsidR="00434D34" w:rsidRPr="00E26B47" w14:paraId="0938CD5C"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1127170D"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AC11E9"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37D65D"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276289"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9FBF6D1"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238699F"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53BEADDB"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32AF8AB" w14:textId="77777777" w:rsidR="00434D34" w:rsidRPr="00E26B47" w:rsidRDefault="00434D34" w:rsidP="001C288D">
                <w:pPr>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292A57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4EE1BA6A"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4B95099"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455D121"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B44A6C5" w14:textId="77777777" w:rsidR="00434D34" w:rsidRPr="00E26B47" w:rsidRDefault="00434D34" w:rsidP="001C288D">
                <w:pPr>
                  <w:jc w:val="both"/>
                  <w:rPr>
                    <w:rFonts w:cs="Arial"/>
                    <w:iCs/>
                    <w:lang w:val="en-GB" w:eastAsia="el-GR"/>
                  </w:rPr>
                </w:pPr>
              </w:p>
            </w:tc>
          </w:tr>
          <w:tr w:rsidR="00434D34" w:rsidRPr="00E26B47" w14:paraId="2E758C7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55207FAD"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ACEF6DF"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0E1BFD9"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F89C4D1"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3506FB9"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FDAF855" w14:textId="77777777" w:rsidR="00434D34" w:rsidRPr="00E26B47" w:rsidRDefault="00434D34" w:rsidP="001C288D">
                <w:pPr>
                  <w:jc w:val="both"/>
                  <w:rPr>
                    <w:rFonts w:cs="Arial"/>
                    <w:iCs/>
                    <w:lang w:val="en-GB" w:eastAsia="el-GR"/>
                  </w:rPr>
                </w:pPr>
              </w:p>
            </w:tc>
          </w:tr>
          <w:tr w:rsidR="00434D34" w:rsidRPr="00E26B47" w14:paraId="2C136C6D" w14:textId="77777777" w:rsidTr="00434D34">
            <w:trPr>
              <w:trHeight w:val="737"/>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E9AF59D"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9CD8B4F"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6D663887"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0593834A"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7206542"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0D9515F" w14:textId="77777777" w:rsidR="00434D34" w:rsidRPr="00E26B47" w:rsidRDefault="00434D34" w:rsidP="001C288D">
                <w:pPr>
                  <w:jc w:val="both"/>
                  <w:rPr>
                    <w:rFonts w:cs="Arial"/>
                    <w:iCs/>
                    <w:lang w:val="en-GB" w:eastAsia="el-GR"/>
                  </w:rPr>
                </w:pPr>
              </w:p>
            </w:tc>
          </w:tr>
          <w:tr w:rsidR="00434D34" w:rsidRPr="00EE4795" w14:paraId="4B1B997F"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0334CF2" w14:textId="274E98A2"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 xml:space="preserve">Organised exhibitions of </w:t>
                </w:r>
                <w:proofErr w:type="spellStart"/>
                <w:r w:rsidR="00021131" w:rsidRPr="00021131">
                  <w:rPr>
                    <w:rFonts w:eastAsia="Times New Roman" w:cs="Arial"/>
                    <w:b/>
                    <w:iCs/>
                    <w:sz w:val="26"/>
                    <w:szCs w:val="26"/>
                    <w:lang w:val="en-GB" w:eastAsia="ar-SA"/>
                  </w:rPr>
                  <w:t>STEMinAction</w:t>
                </w:r>
                <w:proofErr w:type="spellEnd"/>
                <w:r w:rsidRPr="00434D34">
                  <w:rPr>
                    <w:rFonts w:eastAsia="Times New Roman" w:cs="Arial"/>
                    <w:b/>
                    <w:iCs/>
                    <w:sz w:val="26"/>
                    <w:szCs w:val="26"/>
                    <w:lang w:val="en-GB" w:eastAsia="ar-SA"/>
                  </w:rPr>
                  <w:t xml:space="preserve"> material</w:t>
                </w:r>
              </w:p>
            </w:tc>
          </w:tr>
          <w:tr w:rsidR="00434D34" w:rsidRPr="00E26B47" w14:paraId="16ED692B"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7CDC7A75"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152DED4"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3B3C76"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8B65B8"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8C9F811"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73E952B"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3A30C47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CE8423B"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6541A055"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1B0C0FC"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14E850CD"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F70865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ADF78FA" w14:textId="77777777" w:rsidR="00434D34" w:rsidRPr="00E26B47" w:rsidRDefault="00434D34" w:rsidP="001C288D">
                <w:pPr>
                  <w:jc w:val="both"/>
                  <w:rPr>
                    <w:rFonts w:cs="Arial"/>
                    <w:iCs/>
                    <w:lang w:val="en-GB" w:eastAsia="el-GR"/>
                  </w:rPr>
                </w:pPr>
              </w:p>
            </w:tc>
          </w:tr>
          <w:tr w:rsidR="00434D34" w:rsidRPr="00E26B47" w14:paraId="0F3A276E"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BEE0B87"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763D355F"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5357D1E"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100DA844"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6FCED4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0289071" w14:textId="77777777" w:rsidR="00434D34" w:rsidRPr="00E26B47" w:rsidRDefault="00434D34" w:rsidP="001C288D">
                <w:pPr>
                  <w:jc w:val="both"/>
                  <w:rPr>
                    <w:rFonts w:cs="Arial"/>
                    <w:iCs/>
                    <w:lang w:val="en-GB" w:eastAsia="el-GR"/>
                  </w:rPr>
                </w:pPr>
              </w:p>
            </w:tc>
          </w:tr>
          <w:tr w:rsidR="00434D34" w:rsidRPr="00E26B47" w14:paraId="5F439F30"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45075B69"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64AAAAE"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9829F64"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329926C"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CE323EF"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0E6547A" w14:textId="77777777" w:rsidR="00434D34" w:rsidRPr="00E26B47" w:rsidRDefault="00434D34" w:rsidP="001C288D">
                <w:pPr>
                  <w:jc w:val="both"/>
                  <w:rPr>
                    <w:rFonts w:cs="Arial"/>
                    <w:iCs/>
                    <w:lang w:val="en-GB" w:eastAsia="el-GR"/>
                  </w:rPr>
                </w:pPr>
              </w:p>
            </w:tc>
          </w:tr>
          <w:tr w:rsidR="00434D34" w:rsidRPr="00EE4795" w14:paraId="49A0D03C"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03EF098"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Utilisation of project products in relevant settings</w:t>
                </w:r>
                <w:r w:rsidRPr="00434D34">
                  <w:rPr>
                    <w:rFonts w:cs="Arial"/>
                    <w:b/>
                    <w:i/>
                    <w:lang w:val="en-GB"/>
                  </w:rPr>
                  <w:t xml:space="preserve"> </w:t>
                </w:r>
              </w:p>
            </w:tc>
          </w:tr>
          <w:tr w:rsidR="00434D34" w:rsidRPr="00E26B47" w14:paraId="397886A2"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39615F8B"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9B37DA"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BA96AA"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32C3E3"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B91A3EB"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D4A6103"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71B7F70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5FD1C6D2"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DC55B8E"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67561453"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C56A7C4"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36EEE75"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1BED9D7" w14:textId="77777777" w:rsidR="00434D34" w:rsidRPr="00E26B47" w:rsidRDefault="00434D34" w:rsidP="001C288D">
                <w:pPr>
                  <w:jc w:val="both"/>
                  <w:rPr>
                    <w:rFonts w:cs="Arial"/>
                    <w:iCs/>
                    <w:lang w:val="en-GB" w:eastAsia="el-GR"/>
                  </w:rPr>
                </w:pPr>
              </w:p>
            </w:tc>
          </w:tr>
          <w:tr w:rsidR="00434D34" w:rsidRPr="00E26B47" w14:paraId="7BE10A72"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98DA7C8"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A6A7974"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1C209CB"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BFE827D"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DE0FC21"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B356E9A" w14:textId="77777777" w:rsidR="00434D34" w:rsidRPr="00E26B47" w:rsidRDefault="00434D34" w:rsidP="001C288D">
                <w:pPr>
                  <w:jc w:val="both"/>
                  <w:rPr>
                    <w:rFonts w:cs="Arial"/>
                    <w:iCs/>
                    <w:lang w:val="en-GB" w:eastAsia="el-GR"/>
                  </w:rPr>
                </w:pPr>
              </w:p>
            </w:tc>
          </w:tr>
          <w:tr w:rsidR="00434D34" w:rsidRPr="00E26B47" w14:paraId="0E41734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35AA50A"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77A1A38"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24CA8EA"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1F8F94A"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7807563"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62400D9" w14:textId="77777777" w:rsidR="00434D34" w:rsidRPr="00E26B47" w:rsidRDefault="00434D34" w:rsidP="001C288D">
                <w:pPr>
                  <w:jc w:val="both"/>
                  <w:rPr>
                    <w:rFonts w:cs="Arial"/>
                    <w:iCs/>
                    <w:lang w:val="en-GB" w:eastAsia="el-GR"/>
                  </w:rPr>
                </w:pPr>
              </w:p>
            </w:tc>
          </w:tr>
          <w:tr w:rsidR="00434D34" w:rsidRPr="00EE4795" w14:paraId="3E049DDA"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FF03A97"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Demonstrations of project material to stakeholders</w:t>
                </w:r>
              </w:p>
            </w:tc>
          </w:tr>
          <w:tr w:rsidR="00434D34" w:rsidRPr="00E26B47" w14:paraId="5B0CA599"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52289CB8"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112797"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28C982"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C77198"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55DA73E"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4E5B2E3"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56855E8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F39D772"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90AE35E"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1C15467"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0CFE9A8"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3439DC8"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408F3FF" w14:textId="77777777" w:rsidR="00434D34" w:rsidRPr="00E26B47" w:rsidRDefault="00434D34" w:rsidP="001C288D">
                <w:pPr>
                  <w:jc w:val="both"/>
                  <w:rPr>
                    <w:rFonts w:cs="Arial"/>
                    <w:iCs/>
                    <w:lang w:val="en-GB" w:eastAsia="el-GR"/>
                  </w:rPr>
                </w:pPr>
              </w:p>
            </w:tc>
          </w:tr>
          <w:tr w:rsidR="00434D34" w:rsidRPr="00E26B47" w14:paraId="6FA07F2F"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5587E8D6"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9FC2F6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AB2B40B"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4B1E3FB"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7841A27"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1EC41AE" w14:textId="77777777" w:rsidR="00434D34" w:rsidRPr="00E26B47" w:rsidRDefault="00434D34" w:rsidP="001C288D">
                <w:pPr>
                  <w:jc w:val="both"/>
                  <w:rPr>
                    <w:rFonts w:cs="Arial"/>
                    <w:iCs/>
                    <w:lang w:val="en-GB" w:eastAsia="el-GR"/>
                  </w:rPr>
                </w:pPr>
              </w:p>
            </w:tc>
          </w:tr>
          <w:tr w:rsidR="00434D34" w:rsidRPr="00E26B47" w14:paraId="735BABE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B3C1925"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B9D900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6AA8865"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073F8B92"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BDA23B3"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A9864B0" w14:textId="77777777" w:rsidR="00434D34" w:rsidRPr="00E26B47" w:rsidRDefault="00434D34" w:rsidP="001C288D">
                <w:pPr>
                  <w:jc w:val="both"/>
                  <w:rPr>
                    <w:rFonts w:cs="Arial"/>
                    <w:iCs/>
                    <w:lang w:val="en-GB" w:eastAsia="el-GR"/>
                  </w:rPr>
                </w:pPr>
              </w:p>
            </w:tc>
          </w:tr>
          <w:tr w:rsidR="00434D34" w:rsidRPr="00EE4795" w14:paraId="7A9569FF"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tcPr>
              <w:p w14:paraId="1EDE68FA" w14:textId="77777777" w:rsidR="00434D34" w:rsidRPr="00434D34" w:rsidRDefault="00434D34" w:rsidP="001C288D">
                <w:pPr>
                  <w:jc w:val="center"/>
                  <w:rPr>
                    <w:rFonts w:cs="Arial"/>
                    <w:b/>
                    <w:iCs/>
                    <w:lang w:val="en-GB" w:eastAsia="el-GR"/>
                  </w:rPr>
                </w:pPr>
                <w:r w:rsidRPr="00434D34">
                  <w:rPr>
                    <w:rFonts w:cs="Arial"/>
                    <w:b/>
                    <w:iCs/>
                    <w:lang w:val="en-GB"/>
                  </w:rPr>
                  <w:t>Other face-to-face activities/actions:</w:t>
                </w:r>
              </w:p>
              <w:p w14:paraId="556E112A" w14:textId="77777777" w:rsidR="00434D34" w:rsidRPr="00434D34" w:rsidRDefault="00434D34" w:rsidP="001C288D">
                <w:pPr>
                  <w:jc w:val="center"/>
                  <w:rPr>
                    <w:rFonts w:cs="Arial"/>
                    <w:b/>
                    <w:iCs/>
                    <w:lang w:val="en-GB"/>
                  </w:rPr>
                </w:pPr>
              </w:p>
            </w:tc>
          </w:tr>
          <w:tr w:rsidR="00434D34" w:rsidRPr="00EE4795" w14:paraId="5AF45DD5" w14:textId="77777777" w:rsidTr="00434D34">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51105180" w14:textId="77777777" w:rsidR="00434D34" w:rsidRPr="00434D34" w:rsidRDefault="00434D34" w:rsidP="001C288D">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14:paraId="7A136AB2" w14:textId="77777777" w:rsidR="00434D34" w:rsidRPr="00434D34" w:rsidRDefault="00434D34" w:rsidP="001C288D">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5F12EA4" w14:textId="77777777" w:rsidR="00434D34" w:rsidRPr="00434D34" w:rsidRDefault="00434D34" w:rsidP="001C288D">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0972CB6" w14:textId="77777777" w:rsidR="00434D34" w:rsidRPr="00434D34" w:rsidRDefault="00434D34" w:rsidP="001C288D">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14:paraId="629B0181" w14:textId="77777777" w:rsidR="00434D34" w:rsidRPr="00434D34" w:rsidRDefault="00434D34" w:rsidP="001C288D">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6F95A553" w14:textId="77777777" w:rsidR="00434D34" w:rsidRPr="00434D34" w:rsidRDefault="00434D34" w:rsidP="001C288D">
                <w:pPr>
                  <w:rPr>
                    <w:rFonts w:cs="Arial"/>
                    <w:iCs/>
                    <w:lang w:val="en-GB"/>
                  </w:rPr>
                </w:pPr>
              </w:p>
            </w:tc>
          </w:tr>
          <w:tr w:rsidR="00434D34" w:rsidRPr="00EE4795" w14:paraId="1C750202" w14:textId="77777777" w:rsidTr="00434D34">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6BC097CE" w14:textId="77777777" w:rsidR="00434D34" w:rsidRPr="00434D34" w:rsidRDefault="00434D34" w:rsidP="001C288D">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14:paraId="568CBB76" w14:textId="77777777" w:rsidR="00434D34" w:rsidRPr="00434D34" w:rsidRDefault="00434D34" w:rsidP="001C288D">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00080FF" w14:textId="77777777" w:rsidR="00434D34" w:rsidRPr="00434D34" w:rsidRDefault="00434D34" w:rsidP="001C288D">
                <w:pPr>
                  <w:rPr>
                    <w:rFonts w:cs="Calibri"/>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5E619C63" w14:textId="77777777" w:rsidR="00434D34" w:rsidRPr="00434D34" w:rsidRDefault="00434D34" w:rsidP="001C288D">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14:paraId="61B97594" w14:textId="77777777" w:rsidR="00434D34" w:rsidRPr="00434D34" w:rsidRDefault="00434D34" w:rsidP="001C288D">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22E09306" w14:textId="77777777" w:rsidR="00434D34" w:rsidRPr="00434D34" w:rsidRDefault="00434D34" w:rsidP="001C288D">
                <w:pPr>
                  <w:rPr>
                    <w:rFonts w:cs="Arial"/>
                    <w:iCs/>
                    <w:lang w:val="en-GB"/>
                  </w:rPr>
                </w:pPr>
              </w:p>
            </w:tc>
          </w:tr>
          <w:tr w:rsidR="00434D34" w:rsidRPr="00EE4795" w14:paraId="3C1DA5B2" w14:textId="77777777" w:rsidTr="00434D34">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4FDABC60" w14:textId="77777777" w:rsidR="00434D34" w:rsidRPr="00434D34" w:rsidRDefault="00434D34" w:rsidP="001C288D">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14:paraId="15798AD1" w14:textId="77777777" w:rsidR="00434D34" w:rsidRPr="00434D34" w:rsidRDefault="00434D34" w:rsidP="001C288D">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2CF2287" w14:textId="77777777" w:rsidR="00434D34" w:rsidRPr="00434D34" w:rsidRDefault="00434D34" w:rsidP="001C288D">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F6C9480" w14:textId="77777777" w:rsidR="00434D34" w:rsidRPr="00434D34" w:rsidRDefault="00434D34" w:rsidP="001C288D">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14:paraId="5389A4ED" w14:textId="77777777" w:rsidR="00434D34" w:rsidRPr="00434D34" w:rsidRDefault="00434D34" w:rsidP="001C288D">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6288FB4D" w14:textId="77777777" w:rsidR="00434D34" w:rsidRPr="00434D34" w:rsidRDefault="00434D34" w:rsidP="001C288D">
                <w:pPr>
                  <w:rPr>
                    <w:rFonts w:cs="Arial"/>
                    <w:iCs/>
                    <w:lang w:val="en-GB"/>
                  </w:rPr>
                </w:pPr>
              </w:p>
            </w:tc>
          </w:tr>
          <w:tr w:rsidR="00434D34" w:rsidRPr="00EE4795" w14:paraId="0419A118" w14:textId="77777777" w:rsidTr="00434D34">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586A66A5" w14:textId="77777777" w:rsidR="00434D34" w:rsidRPr="00434D34" w:rsidRDefault="00434D34" w:rsidP="001C288D">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14:paraId="04F09EA3" w14:textId="77777777" w:rsidR="00434D34" w:rsidRPr="00434D34" w:rsidRDefault="00434D34" w:rsidP="001C288D">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E028CC3" w14:textId="77777777" w:rsidR="00434D34" w:rsidRPr="00434D34" w:rsidRDefault="00434D34" w:rsidP="001C288D">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2DEDB7F" w14:textId="77777777" w:rsidR="00434D34" w:rsidRPr="00434D34" w:rsidRDefault="00434D34" w:rsidP="001C288D">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14:paraId="1A977BFE" w14:textId="77777777" w:rsidR="00434D34" w:rsidRPr="00434D34" w:rsidRDefault="00434D34" w:rsidP="001C288D">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407C857B" w14:textId="77777777" w:rsidR="00434D34" w:rsidRPr="00434D34" w:rsidRDefault="00434D34" w:rsidP="001C288D">
                <w:pPr>
                  <w:rPr>
                    <w:rFonts w:cs="Arial"/>
                    <w:iCs/>
                    <w:lang w:val="en-GB"/>
                  </w:rPr>
                </w:pPr>
              </w:p>
            </w:tc>
          </w:tr>
          <w:tr w:rsidR="00434D34" w:rsidRPr="00E26B47" w14:paraId="6C9958A1" w14:textId="77777777" w:rsidTr="00434D34">
            <w:trPr>
              <w:trHeight w:val="2002"/>
            </w:trPr>
            <w:tc>
              <w:tcPr>
                <w:tcW w:w="6026" w:type="dxa"/>
                <w:gridSpan w:val="10"/>
                <w:tcBorders>
                  <w:top w:val="single" w:sz="4" w:space="0" w:color="auto"/>
                  <w:left w:val="single" w:sz="4" w:space="0" w:color="auto"/>
                  <w:bottom w:val="single" w:sz="4" w:space="0" w:color="auto"/>
                  <w:right w:val="single" w:sz="4" w:space="0" w:color="auto"/>
                </w:tcBorders>
                <w:shd w:val="clear" w:color="auto" w:fill="auto"/>
              </w:tcPr>
              <w:p w14:paraId="092B8FB3" w14:textId="4A6DA757" w:rsidR="00434D34" w:rsidRPr="00E26B47" w:rsidRDefault="00434D34" w:rsidP="0033722A">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 xml:space="preserve">Other </w:t>
                </w:r>
                <w:proofErr w:type="spellStart"/>
                <w:r w:rsidRPr="00E26B47">
                  <w:rPr>
                    <w:rFonts w:eastAsia="Times New Roman" w:cs="Arial"/>
                    <w:b/>
                    <w:iCs/>
                    <w:sz w:val="28"/>
                    <w:szCs w:val="20"/>
                    <w:lang w:eastAsia="ar-SA"/>
                  </w:rPr>
                  <w:t>dissemination</w:t>
                </w:r>
                <w:proofErr w:type="spellEnd"/>
                <w:r w:rsidRPr="00E26B47">
                  <w:rPr>
                    <w:rFonts w:eastAsia="Times New Roman" w:cs="Arial"/>
                    <w:b/>
                    <w:iCs/>
                    <w:sz w:val="28"/>
                    <w:szCs w:val="20"/>
                    <w:lang w:eastAsia="ar-SA"/>
                  </w:rPr>
                  <w:t xml:space="preserve"> </w:t>
                </w:r>
                <w:proofErr w:type="spellStart"/>
                <w:r w:rsidRPr="00E26B47">
                  <w:rPr>
                    <w:rFonts w:eastAsia="Times New Roman" w:cs="Arial"/>
                    <w:b/>
                    <w:iCs/>
                    <w:sz w:val="28"/>
                    <w:szCs w:val="20"/>
                    <w:lang w:eastAsia="ar-SA"/>
                  </w:rPr>
                  <w:t>activities</w:t>
                </w:r>
                <w:proofErr w:type="spellEnd"/>
                <w:r w:rsidRPr="00E26B47">
                  <w:rPr>
                    <w:rFonts w:eastAsia="Times New Roman" w:cs="Arial"/>
                    <w:b/>
                    <w:iCs/>
                    <w:sz w:val="28"/>
                    <w:szCs w:val="20"/>
                    <w:lang w:eastAsia="ar-SA"/>
                  </w:rPr>
                  <w:t>:</w:t>
                </w:r>
              </w:p>
              <w:p w14:paraId="6734875D" w14:textId="77777777" w:rsidR="00434D34" w:rsidRPr="00E26B47" w:rsidRDefault="00434D34" w:rsidP="001C288D">
                <w:pPr>
                  <w:suppressAutoHyphens/>
                  <w:spacing w:before="240"/>
                  <w:ind w:left="-567" w:right="-574"/>
                  <w:jc w:val="center"/>
                  <w:rPr>
                    <w:rFonts w:eastAsia="Times New Roman" w:cs="Arial"/>
                    <w:b/>
                    <w:iCs/>
                    <w:sz w:val="28"/>
                    <w:szCs w:val="20"/>
                    <w:lang w:val="en-GB" w:eastAsia="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539E39C" w14:textId="77777777" w:rsidR="00434D34" w:rsidRPr="00E26B47" w:rsidRDefault="00434D34" w:rsidP="001C288D">
                <w:pPr>
                  <w:suppressAutoHyphens/>
                  <w:spacing w:before="240"/>
                  <w:ind w:left="-567" w:right="-574"/>
                  <w:jc w:val="center"/>
                  <w:rPr>
                    <w:rFonts w:eastAsia="Times New Roman" w:cs="Arial"/>
                    <w:b/>
                    <w:iCs/>
                    <w:sz w:val="28"/>
                    <w:szCs w:val="20"/>
                    <w:lang w:eastAsia="ar-SA"/>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8DDB5EE" w14:textId="77777777" w:rsidR="00434D34" w:rsidRPr="00E26B47" w:rsidRDefault="00434D34" w:rsidP="001C288D">
                <w:pPr>
                  <w:suppressAutoHyphens/>
                  <w:spacing w:before="240"/>
                  <w:ind w:left="-567" w:right="-574"/>
                  <w:jc w:val="center"/>
                  <w:rPr>
                    <w:rFonts w:eastAsia="Times New Roman" w:cs="Arial"/>
                    <w:b/>
                    <w:iCs/>
                    <w:sz w:val="28"/>
                    <w:szCs w:val="20"/>
                    <w:lang w:eastAsia="ar-SA"/>
                  </w:rPr>
                </w:pPr>
              </w:p>
            </w:tc>
          </w:tr>
        </w:tbl>
        <w:p w14:paraId="7545348F" w14:textId="01CC66A0" w:rsidR="003748A2" w:rsidRPr="003748A2" w:rsidRDefault="008502EA" w:rsidP="0033722A">
          <w:pPr>
            <w:spacing w:line="276" w:lineRule="auto"/>
            <w:rPr>
              <w:lang w:val="en-GB"/>
            </w:rPr>
          </w:pPr>
        </w:p>
      </w:sdtContent>
    </w:sdt>
    <w:p w14:paraId="28FD576A" w14:textId="7AFE4BDB" w:rsidR="003748A2" w:rsidRDefault="003748A2" w:rsidP="00696CD5">
      <w:pPr>
        <w:spacing w:line="276" w:lineRule="auto"/>
        <w:rPr>
          <w:lang w:val="en-GB"/>
        </w:rPr>
      </w:pPr>
    </w:p>
    <w:p w14:paraId="317A8B4C" w14:textId="7E73FADC" w:rsidR="000A2AF6" w:rsidRPr="007E1591" w:rsidRDefault="000A2AF6" w:rsidP="00696CD5">
      <w:pPr>
        <w:spacing w:after="0" w:line="276" w:lineRule="auto"/>
        <w:rPr>
          <w:sz w:val="10"/>
          <w:szCs w:val="10"/>
          <w:lang w:val="en-US"/>
        </w:rPr>
      </w:pPr>
    </w:p>
    <w:sectPr w:rsidR="000A2AF6" w:rsidRPr="007E1591" w:rsidSect="00DB069D">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Jennifer Schneider" w:date="2022-02-04T10:37:00Z" w:initials="JS">
    <w:p w14:paraId="211CD75E" w14:textId="083F971F" w:rsidR="00C1312C" w:rsidRPr="00C1312C" w:rsidRDefault="00C1312C">
      <w:pPr>
        <w:pStyle w:val="Kommentartext"/>
        <w:rPr>
          <w:lang w:val="en-GB"/>
        </w:rPr>
      </w:pPr>
      <w:r>
        <w:rPr>
          <w:rStyle w:val="Kommentarzeichen"/>
        </w:rPr>
        <w:annotationRef/>
      </w:r>
      <w:r w:rsidRPr="00C1312C">
        <w:rPr>
          <w:lang w:val="en-GB"/>
        </w:rPr>
        <w:t>Add new timetable – excel sheet s</w:t>
      </w:r>
      <w:r>
        <w:rPr>
          <w:lang w:val="en-GB"/>
        </w:rPr>
        <w:t>creenshot!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1CD7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CD75E" w16cid:durableId="25A780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BE40" w14:textId="77777777" w:rsidR="008502EA" w:rsidRDefault="008502EA" w:rsidP="000E5F5D">
      <w:pPr>
        <w:spacing w:after="0" w:line="240" w:lineRule="auto"/>
      </w:pPr>
      <w:r>
        <w:separator/>
      </w:r>
    </w:p>
  </w:endnote>
  <w:endnote w:type="continuationSeparator" w:id="0">
    <w:p w14:paraId="49B7B3CB" w14:textId="77777777" w:rsidR="008502EA" w:rsidRDefault="008502EA"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06A2" w14:textId="77777777" w:rsidR="00EE4795" w:rsidRDefault="00EE47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520999"/>
      <w:docPartObj>
        <w:docPartGallery w:val="Page Numbers (Bottom of Page)"/>
        <w:docPartUnique/>
      </w:docPartObj>
    </w:sdtPr>
    <w:sdtEndPr/>
    <w:sdtContent>
      <w:p w14:paraId="755CFAC2" w14:textId="06E1CDA7" w:rsidR="00711756" w:rsidRDefault="00711756">
        <w:pPr>
          <w:pStyle w:val="Fuzeile"/>
          <w:jc w:val="right"/>
        </w:pPr>
        <w:r>
          <w:fldChar w:fldCharType="begin"/>
        </w:r>
        <w:r>
          <w:instrText>PAGE   \* MERGEFORMAT</w:instrText>
        </w:r>
        <w:r>
          <w:fldChar w:fldCharType="separate"/>
        </w:r>
        <w:r>
          <w:t>2</w:t>
        </w:r>
        <w:r>
          <w:fldChar w:fldCharType="end"/>
        </w:r>
      </w:p>
    </w:sdtContent>
  </w:sdt>
  <w:p w14:paraId="589FD48F" w14:textId="77777777" w:rsidR="00EE4795" w:rsidRPr="001D2365" w:rsidRDefault="00EE4795" w:rsidP="00EE4795">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06AA584E" w14:textId="77777777" w:rsidR="00EE4795" w:rsidRPr="001D2365" w:rsidRDefault="00EE4795" w:rsidP="00EE4795">
    <w:pPr>
      <w:pStyle w:val="Fuzeile"/>
      <w:rPr>
        <w:lang w:val="en-US"/>
      </w:rPr>
    </w:pPr>
  </w:p>
  <w:p w14:paraId="10F07F2B" w14:textId="2403103F" w:rsidR="00711756" w:rsidRPr="001D2365" w:rsidRDefault="00711756" w:rsidP="001D2365">
    <w:pPr>
      <w:pStyle w:val="Fuzeile"/>
      <w:rPr>
        <w:lang w:val="en-US"/>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AA25" w14:textId="77777777" w:rsidR="00EE4795" w:rsidRDefault="00EE47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A9B5" w14:textId="77777777" w:rsidR="008502EA" w:rsidRDefault="008502EA" w:rsidP="000E5F5D">
      <w:pPr>
        <w:spacing w:after="0" w:line="240" w:lineRule="auto"/>
      </w:pPr>
      <w:r>
        <w:separator/>
      </w:r>
    </w:p>
  </w:footnote>
  <w:footnote w:type="continuationSeparator" w:id="0">
    <w:p w14:paraId="37F90886" w14:textId="77777777" w:rsidR="008502EA" w:rsidRDefault="008502EA"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B0DF" w14:textId="77777777" w:rsidR="00EE4795" w:rsidRDefault="00EE47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D4A8" w14:textId="64E9ECB8" w:rsidR="00711756" w:rsidRDefault="003F5A30" w:rsidP="00967381">
    <w:pPr>
      <w:tabs>
        <w:tab w:val="left" w:pos="6451"/>
      </w:tabs>
      <w:spacing w:after="0" w:line="240" w:lineRule="auto"/>
    </w:pPr>
    <w:r>
      <w:rPr>
        <w:noProof/>
      </w:rPr>
      <w:drawing>
        <wp:anchor distT="0" distB="0" distL="114300" distR="114300" simplePos="0" relativeHeight="251662336" behindDoc="1" locked="0" layoutInCell="1" allowOverlap="1" wp14:anchorId="7D2B4514" wp14:editId="1C3299A2">
          <wp:simplePos x="0" y="0"/>
          <wp:positionH relativeFrom="column">
            <wp:posOffset>160020</wp:posOffset>
          </wp:positionH>
          <wp:positionV relativeFrom="paragraph">
            <wp:posOffset>-267335</wp:posOffset>
          </wp:positionV>
          <wp:extent cx="584891" cy="716280"/>
          <wp:effectExtent l="0" t="0" r="5715"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4891" cy="716280"/>
                  </a:xfrm>
                  <a:prstGeom prst="rect">
                    <a:avLst/>
                  </a:prstGeom>
                </pic:spPr>
              </pic:pic>
            </a:graphicData>
          </a:graphic>
        </wp:anchor>
      </w:drawing>
    </w:r>
    <w:r w:rsidR="00711756">
      <w:rPr>
        <w:noProof/>
        <w:lang w:eastAsia="de-DE"/>
      </w:rPr>
      <mc:AlternateContent>
        <mc:Choice Requires="wps">
          <w:drawing>
            <wp:anchor distT="45720" distB="45720" distL="114300" distR="114300" simplePos="0" relativeHeight="251659264" behindDoc="0" locked="0" layoutInCell="1" allowOverlap="1" wp14:anchorId="17183554" wp14:editId="1C9395E3">
              <wp:simplePos x="0" y="0"/>
              <wp:positionH relativeFrom="column">
                <wp:posOffset>1082650</wp:posOffset>
              </wp:positionH>
              <wp:positionV relativeFrom="paragraph">
                <wp:posOffset>-177063</wp:posOffset>
              </wp:positionV>
              <wp:extent cx="3000375" cy="826135"/>
              <wp:effectExtent l="0" t="0" r="9525"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26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FA121" w14:textId="3AF72CC5" w:rsidR="00711756" w:rsidRPr="00967381" w:rsidRDefault="00711756" w:rsidP="00967381">
                          <w:pPr>
                            <w:spacing w:after="0"/>
                            <w:jc w:val="center"/>
                            <w:rPr>
                              <w:b/>
                              <w:sz w:val="20"/>
                              <w:lang w:val="en-GB"/>
                            </w:rPr>
                          </w:pPr>
                          <w:r>
                            <w:rPr>
                              <w:b/>
                              <w:sz w:val="20"/>
                              <w:lang w:val="en-GB"/>
                            </w:rPr>
                            <w:t>STEM in Action</w:t>
                          </w:r>
                        </w:p>
                        <w:p w14:paraId="45152F0D" w14:textId="10495479" w:rsidR="00711756" w:rsidRPr="00967381" w:rsidRDefault="00711756" w:rsidP="00967381">
                          <w:pPr>
                            <w:spacing w:after="0"/>
                            <w:jc w:val="center"/>
                            <w:rPr>
                              <w:b/>
                              <w:i/>
                              <w:sz w:val="20"/>
                              <w:lang w:val="en-GB"/>
                            </w:rPr>
                          </w:pPr>
                          <w:r w:rsidRPr="00967381">
                            <w:rPr>
                              <w:b/>
                              <w:i/>
                              <w:sz w:val="20"/>
                              <w:lang w:val="en-GB"/>
                            </w:rPr>
                            <w:t>Open Educational Resources for Teachers</w:t>
                          </w:r>
                        </w:p>
                        <w:p w14:paraId="58BAEB2D" w14:textId="77777777" w:rsidR="00711756" w:rsidRPr="00967381" w:rsidRDefault="00711756" w:rsidP="00967381">
                          <w:pPr>
                            <w:spacing w:after="0"/>
                            <w:jc w:val="center"/>
                            <w:rPr>
                              <w:i/>
                              <w:sz w:val="20"/>
                              <w:lang w:val="en-GB"/>
                            </w:rPr>
                          </w:pPr>
                          <w:r w:rsidRPr="00967381">
                            <w:rPr>
                              <w:i/>
                              <w:sz w:val="20"/>
                              <w:lang w:val="en-GB"/>
                            </w:rPr>
                            <w:t>Project Number: 2020-1-TR01-KA203-094309</w:t>
                          </w:r>
                        </w:p>
                        <w:p w14:paraId="15DCF4F1" w14:textId="751EEB82" w:rsidR="00711756" w:rsidRPr="00967381" w:rsidRDefault="00711756" w:rsidP="00967381">
                          <w:pPr>
                            <w:spacing w:after="0"/>
                            <w:jc w:val="center"/>
                            <w:rPr>
                              <w:i/>
                              <w:sz w:val="20"/>
                              <w:lang w:val="en-GB"/>
                            </w:rPr>
                          </w:pPr>
                          <w:r w:rsidRPr="00967381">
                            <w:rPr>
                              <w:i/>
                              <w:sz w:val="20"/>
                              <w:lang w:val="en-GB"/>
                            </w:rPr>
                            <w:t>Dissemination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83554" id="_x0000_t202" coordsize="21600,21600" o:spt="202" path="m,l,21600r21600,l21600,xe">
              <v:stroke joinstyle="miter"/>
              <v:path gradientshapeok="t" o:connecttype="rect"/>
            </v:shapetype>
            <v:shape id="Textfeld 4" o:spid="_x0000_s1026" type="#_x0000_t202" style="position:absolute;margin-left:85.25pt;margin-top:-13.95pt;width:236.25pt;height:6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BXh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vuGSoSJUpzeuAqN7A2Z+uNYDsBwzdeZO0y8OKX3TErXhV9bqvuWEQXRZuJmcXB1xXABZ&#10;9+81Azdk63UEGhrbhdJBMRCgA0uPR2YgFERh8zxN0/P5FCMKZ4t8lp1PowtSHW4b6/xbrjsUJjW2&#10;wHxEJ7s750M0pDqYBGdOS8FWQsq4sJv1jbRoR0Alq/jt0V+YSRWMlQ7XRsRxB4IEH+EshBtZfyqz&#10;vEiv83Kymi3mk2JVTCflPF1M0qy8LmdpURa3q+8hwKyoWsEYV3dC8YMCs+LvGN73wqidqEHU17ic&#10;5tORoj8mCeWE73dJdsJDQ0rRQZ2PRqQKxL5RDNImlSdCjvPkZfixylCDwz9WJcogMD9qwA/rAVCC&#10;NtaaPYIgrAa+gHV4RWDSavsNox46ssbu65ZYjpF8p0BUZVYUoYXjopjOc1jY05P16QlRFKBq7DEa&#10;pzd+bPutsWLTgqdRxkpfgRAbETXyHNVevtB1MZn9CxHa+nQdrZ7fseUPAAAA//8DAFBLAwQUAAYA&#10;CAAAACEAJyIKYN4AAAALAQAADwAAAGRycy9kb3ducmV2LnhtbEyPwU7DMBBE70j8g7VIXFBrE9qE&#10;hjgVIIG4tvQDNrGbRMTrKHab9O9ZTvQ4mtHMm2I7u16c7Rg6TxoelwqEpdqbjhoNh++PxTOIEJEM&#10;9p6shosNsC1vbwrMjZ9oZ8/72AguoZCjhjbGIZcy1K11GJZ+sMTe0Y8OI8uxkWbEictdLxOlUumw&#10;I15ocbDvra1/9ien4fg1Paw3U/UZD9lulb5hl1X+ovX93fz6AiLaOf6H4Q+f0aFkpsqfyATRs87U&#10;mqMaFkm2AcGJdPXE7yq2VJKALAt5/aH8BQAA//8DAFBLAQItABQABgAIAAAAIQC2gziS/gAAAOEB&#10;AAATAAAAAAAAAAAAAAAAAAAAAABbQ29udGVudF9UeXBlc10ueG1sUEsBAi0AFAAGAAgAAAAhADj9&#10;If/WAAAAlAEAAAsAAAAAAAAAAAAAAAAALwEAAF9yZWxzLy5yZWxzUEsBAi0AFAAGAAgAAAAhAIq/&#10;EFeEAgAADwUAAA4AAAAAAAAAAAAAAAAALgIAAGRycy9lMm9Eb2MueG1sUEsBAi0AFAAGAAgAAAAh&#10;ACciCmDeAAAACwEAAA8AAAAAAAAAAAAAAAAA3gQAAGRycy9kb3ducmV2LnhtbFBLBQYAAAAABAAE&#10;APMAAADpBQAAAAA=&#10;" stroked="f">
              <v:textbox>
                <w:txbxContent>
                  <w:p w14:paraId="153FA121" w14:textId="3AF72CC5" w:rsidR="00711756" w:rsidRPr="00967381" w:rsidRDefault="00711756" w:rsidP="00967381">
                    <w:pPr>
                      <w:spacing w:after="0"/>
                      <w:jc w:val="center"/>
                      <w:rPr>
                        <w:b/>
                        <w:sz w:val="20"/>
                        <w:lang w:val="en-GB"/>
                      </w:rPr>
                    </w:pPr>
                    <w:r>
                      <w:rPr>
                        <w:b/>
                        <w:sz w:val="20"/>
                        <w:lang w:val="en-GB"/>
                      </w:rPr>
                      <w:t>STEM in Action</w:t>
                    </w:r>
                  </w:p>
                  <w:p w14:paraId="45152F0D" w14:textId="10495479" w:rsidR="00711756" w:rsidRPr="00967381" w:rsidRDefault="00711756" w:rsidP="00967381">
                    <w:pPr>
                      <w:spacing w:after="0"/>
                      <w:jc w:val="center"/>
                      <w:rPr>
                        <w:b/>
                        <w:i/>
                        <w:sz w:val="20"/>
                        <w:lang w:val="en-GB"/>
                      </w:rPr>
                    </w:pPr>
                    <w:r w:rsidRPr="00967381">
                      <w:rPr>
                        <w:b/>
                        <w:i/>
                        <w:sz w:val="20"/>
                        <w:lang w:val="en-GB"/>
                      </w:rPr>
                      <w:t>Open Educational Resources for Teachers</w:t>
                    </w:r>
                  </w:p>
                  <w:p w14:paraId="58BAEB2D" w14:textId="77777777" w:rsidR="00711756" w:rsidRPr="00967381" w:rsidRDefault="00711756" w:rsidP="00967381">
                    <w:pPr>
                      <w:spacing w:after="0"/>
                      <w:jc w:val="center"/>
                      <w:rPr>
                        <w:i/>
                        <w:sz w:val="20"/>
                        <w:lang w:val="en-GB"/>
                      </w:rPr>
                    </w:pPr>
                    <w:r w:rsidRPr="00967381">
                      <w:rPr>
                        <w:i/>
                        <w:sz w:val="20"/>
                        <w:lang w:val="en-GB"/>
                      </w:rPr>
                      <w:t>Project Number: 2020-1-TR01-KA203-094309</w:t>
                    </w:r>
                  </w:p>
                  <w:p w14:paraId="15DCF4F1" w14:textId="751EEB82" w:rsidR="00711756" w:rsidRPr="00967381" w:rsidRDefault="00711756" w:rsidP="00967381">
                    <w:pPr>
                      <w:spacing w:after="0"/>
                      <w:jc w:val="center"/>
                      <w:rPr>
                        <w:i/>
                        <w:sz w:val="20"/>
                        <w:lang w:val="en-GB"/>
                      </w:rPr>
                    </w:pPr>
                    <w:r w:rsidRPr="00967381">
                      <w:rPr>
                        <w:i/>
                        <w:sz w:val="20"/>
                        <w:lang w:val="en-GB"/>
                      </w:rPr>
                      <w:t>Dissemination Plan</w:t>
                    </w:r>
                  </w:p>
                </w:txbxContent>
              </v:textbox>
              <w10:wrap type="square"/>
            </v:shape>
          </w:pict>
        </mc:Fallback>
      </mc:AlternateContent>
    </w:r>
  </w:p>
  <w:p w14:paraId="2F1671E3" w14:textId="0C787A6E" w:rsidR="00711756" w:rsidRPr="00000317" w:rsidRDefault="00711756" w:rsidP="00967381">
    <w:pPr>
      <w:tabs>
        <w:tab w:val="left" w:pos="6451"/>
      </w:tabs>
      <w:spacing w:after="0" w:line="240" w:lineRule="auto"/>
    </w:pPr>
    <w:r>
      <w:rPr>
        <w:noProof/>
      </w:rPr>
      <w:drawing>
        <wp:anchor distT="0" distB="0" distL="114300" distR="114300" simplePos="0" relativeHeight="251661312" behindDoc="0" locked="0" layoutInCell="1" allowOverlap="1" wp14:anchorId="1970606B" wp14:editId="013C3B7E">
          <wp:simplePos x="0" y="0"/>
          <wp:positionH relativeFrom="margin">
            <wp:posOffset>3920033</wp:posOffset>
          </wp:positionH>
          <wp:positionV relativeFrom="topMargin">
            <wp:posOffset>186055</wp:posOffset>
          </wp:positionV>
          <wp:extent cx="2171065" cy="770890"/>
          <wp:effectExtent l="0" t="0" r="635"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04"/>
                  <a:stretch/>
                </pic:blipFill>
                <pic:spPr bwMode="auto">
                  <a:xfrm>
                    <a:off x="0" y="0"/>
                    <a:ext cx="2171065" cy="770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18A7" w14:textId="77777777" w:rsidR="00EE4795" w:rsidRDefault="00EE47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355"/>
    <w:multiLevelType w:val="hybridMultilevel"/>
    <w:tmpl w:val="CDA4C98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326953"/>
    <w:multiLevelType w:val="hybridMultilevel"/>
    <w:tmpl w:val="EA3A3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C1B68"/>
    <w:multiLevelType w:val="hybridMultilevel"/>
    <w:tmpl w:val="EA1E0B8E"/>
    <w:lvl w:ilvl="0" w:tplc="A080D9C4">
      <w:start w:val="1"/>
      <w:numFmt w:val="bullet"/>
      <w:lvlText w:val=""/>
      <w:lvlJc w:val="left"/>
      <w:pPr>
        <w:ind w:left="720" w:hanging="360"/>
      </w:pPr>
      <w:rPr>
        <w:rFonts w:ascii="Wingdings" w:hAnsi="Wingdings" w:hint="default"/>
        <w:color w:val="000000" w:themeColor="text1"/>
      </w:rPr>
    </w:lvl>
    <w:lvl w:ilvl="1" w:tplc="515A5F50">
      <w:start w:val="1"/>
      <w:numFmt w:val="bullet"/>
      <w:lvlText w:val="o"/>
      <w:lvlJc w:val="left"/>
      <w:pPr>
        <w:ind w:left="1440" w:hanging="360"/>
      </w:pPr>
      <w:rPr>
        <w:rFonts w:ascii="Courier New" w:hAnsi="Courier New" w:cs="Courier New" w:hint="default"/>
        <w:color w:val="000000" w:themeColor="text1"/>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5B2386"/>
    <w:multiLevelType w:val="hybridMultilevel"/>
    <w:tmpl w:val="0658D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787D00"/>
    <w:multiLevelType w:val="hybridMultilevel"/>
    <w:tmpl w:val="97E6B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E70BD"/>
    <w:multiLevelType w:val="hybridMultilevel"/>
    <w:tmpl w:val="431ABF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E2235"/>
    <w:multiLevelType w:val="hybridMultilevel"/>
    <w:tmpl w:val="431ABF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2F31B6"/>
    <w:multiLevelType w:val="hybridMultilevel"/>
    <w:tmpl w:val="C0D66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5361D2"/>
    <w:multiLevelType w:val="hybridMultilevel"/>
    <w:tmpl w:val="62FCFC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764D48"/>
    <w:multiLevelType w:val="hybridMultilevel"/>
    <w:tmpl w:val="01009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327894"/>
    <w:multiLevelType w:val="hybridMultilevel"/>
    <w:tmpl w:val="0DAA8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F23D76"/>
    <w:multiLevelType w:val="hybridMultilevel"/>
    <w:tmpl w:val="30DA79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D873A4"/>
    <w:multiLevelType w:val="hybridMultilevel"/>
    <w:tmpl w:val="44CE2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06124D"/>
    <w:multiLevelType w:val="hybridMultilevel"/>
    <w:tmpl w:val="85D249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A02298"/>
    <w:multiLevelType w:val="hybridMultilevel"/>
    <w:tmpl w:val="F3080F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DF0516D"/>
    <w:multiLevelType w:val="hybridMultilevel"/>
    <w:tmpl w:val="F0467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FE4578"/>
    <w:multiLevelType w:val="hybridMultilevel"/>
    <w:tmpl w:val="9ECA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2419A5"/>
    <w:multiLevelType w:val="hybridMultilevel"/>
    <w:tmpl w:val="9FE48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113860"/>
    <w:multiLevelType w:val="hybridMultilevel"/>
    <w:tmpl w:val="5E3808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41287D"/>
    <w:multiLevelType w:val="hybridMultilevel"/>
    <w:tmpl w:val="21A414C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C72AE9"/>
    <w:multiLevelType w:val="hybridMultilevel"/>
    <w:tmpl w:val="3A3C6A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
  </w:num>
  <w:num w:numId="3">
    <w:abstractNumId w:val="22"/>
  </w:num>
  <w:num w:numId="4">
    <w:abstractNumId w:val="14"/>
  </w:num>
  <w:num w:numId="5">
    <w:abstractNumId w:val="24"/>
  </w:num>
  <w:num w:numId="6">
    <w:abstractNumId w:val="23"/>
  </w:num>
  <w:num w:numId="7">
    <w:abstractNumId w:val="9"/>
  </w:num>
  <w:num w:numId="8">
    <w:abstractNumId w:val="30"/>
  </w:num>
  <w:num w:numId="9">
    <w:abstractNumId w:val="11"/>
  </w:num>
  <w:num w:numId="10">
    <w:abstractNumId w:val="26"/>
  </w:num>
  <w:num w:numId="11">
    <w:abstractNumId w:val="4"/>
  </w:num>
  <w:num w:numId="12">
    <w:abstractNumId w:val="25"/>
  </w:num>
  <w:num w:numId="13">
    <w:abstractNumId w:val="28"/>
  </w:num>
  <w:num w:numId="14">
    <w:abstractNumId w:val="7"/>
  </w:num>
  <w:num w:numId="15">
    <w:abstractNumId w:val="17"/>
  </w:num>
  <w:num w:numId="16">
    <w:abstractNumId w:val="1"/>
  </w:num>
  <w:num w:numId="17">
    <w:abstractNumId w:val="8"/>
  </w:num>
  <w:num w:numId="18">
    <w:abstractNumId w:val="3"/>
  </w:num>
  <w:num w:numId="19">
    <w:abstractNumId w:val="5"/>
  </w:num>
  <w:num w:numId="20">
    <w:abstractNumId w:val="19"/>
  </w:num>
  <w:num w:numId="21">
    <w:abstractNumId w:val="10"/>
  </w:num>
  <w:num w:numId="22">
    <w:abstractNumId w:val="13"/>
  </w:num>
  <w:num w:numId="23">
    <w:abstractNumId w:val="21"/>
  </w:num>
  <w:num w:numId="24">
    <w:abstractNumId w:val="27"/>
  </w:num>
  <w:num w:numId="25">
    <w:abstractNumId w:val="20"/>
  </w:num>
  <w:num w:numId="26">
    <w:abstractNumId w:val="12"/>
  </w:num>
  <w:num w:numId="27">
    <w:abstractNumId w:val="31"/>
  </w:num>
  <w:num w:numId="28">
    <w:abstractNumId w:val="6"/>
  </w:num>
  <w:num w:numId="29">
    <w:abstractNumId w:val="0"/>
  </w:num>
  <w:num w:numId="30">
    <w:abstractNumId w:val="29"/>
  </w:num>
  <w:num w:numId="31">
    <w:abstractNumId w:val="16"/>
  </w:num>
  <w:num w:numId="32">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Schneider">
    <w15:presenceInfo w15:providerId="None" w15:userId="Jennifer Schne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0317"/>
    <w:rsid w:val="00002E85"/>
    <w:rsid w:val="00003D6B"/>
    <w:rsid w:val="000074BF"/>
    <w:rsid w:val="00007587"/>
    <w:rsid w:val="00021131"/>
    <w:rsid w:val="00022E4E"/>
    <w:rsid w:val="0003472B"/>
    <w:rsid w:val="0003580B"/>
    <w:rsid w:val="00041463"/>
    <w:rsid w:val="00043D38"/>
    <w:rsid w:val="00046C30"/>
    <w:rsid w:val="000735AC"/>
    <w:rsid w:val="00081B70"/>
    <w:rsid w:val="000A2AF6"/>
    <w:rsid w:val="000B3AEA"/>
    <w:rsid w:val="000C1B6A"/>
    <w:rsid w:val="000C4DEE"/>
    <w:rsid w:val="000C511A"/>
    <w:rsid w:val="000C6DF3"/>
    <w:rsid w:val="000D02D5"/>
    <w:rsid w:val="000E5F5D"/>
    <w:rsid w:val="000E62D8"/>
    <w:rsid w:val="000F02D1"/>
    <w:rsid w:val="000F0FF8"/>
    <w:rsid w:val="000F6BE5"/>
    <w:rsid w:val="00103F1E"/>
    <w:rsid w:val="00104574"/>
    <w:rsid w:val="00115ECA"/>
    <w:rsid w:val="0012073D"/>
    <w:rsid w:val="0012468E"/>
    <w:rsid w:val="0012472A"/>
    <w:rsid w:val="00125B1F"/>
    <w:rsid w:val="001264D0"/>
    <w:rsid w:val="00141FCE"/>
    <w:rsid w:val="0014433A"/>
    <w:rsid w:val="001572FD"/>
    <w:rsid w:val="00162604"/>
    <w:rsid w:val="00163EE4"/>
    <w:rsid w:val="00173445"/>
    <w:rsid w:val="00187EED"/>
    <w:rsid w:val="00192F05"/>
    <w:rsid w:val="001931E4"/>
    <w:rsid w:val="001A5ABB"/>
    <w:rsid w:val="001C288D"/>
    <w:rsid w:val="001D04B1"/>
    <w:rsid w:val="001D1E34"/>
    <w:rsid w:val="001D2365"/>
    <w:rsid w:val="001D4A2D"/>
    <w:rsid w:val="001D4FC6"/>
    <w:rsid w:val="001D7A2C"/>
    <w:rsid w:val="001E2377"/>
    <w:rsid w:val="001F4893"/>
    <w:rsid w:val="00212432"/>
    <w:rsid w:val="00226515"/>
    <w:rsid w:val="00226DA0"/>
    <w:rsid w:val="00236B37"/>
    <w:rsid w:val="00237061"/>
    <w:rsid w:val="002443D0"/>
    <w:rsid w:val="00244F73"/>
    <w:rsid w:val="00265998"/>
    <w:rsid w:val="002744D6"/>
    <w:rsid w:val="00280E8F"/>
    <w:rsid w:val="00282BBD"/>
    <w:rsid w:val="002952EB"/>
    <w:rsid w:val="002B138B"/>
    <w:rsid w:val="002B156F"/>
    <w:rsid w:val="002B48DC"/>
    <w:rsid w:val="002C0586"/>
    <w:rsid w:val="002C23E2"/>
    <w:rsid w:val="002C35CD"/>
    <w:rsid w:val="002E0F95"/>
    <w:rsid w:val="002F4F43"/>
    <w:rsid w:val="00300336"/>
    <w:rsid w:val="00302B66"/>
    <w:rsid w:val="003037D2"/>
    <w:rsid w:val="00305C89"/>
    <w:rsid w:val="003200D2"/>
    <w:rsid w:val="00321D40"/>
    <w:rsid w:val="00324672"/>
    <w:rsid w:val="00331C10"/>
    <w:rsid w:val="00334062"/>
    <w:rsid w:val="00336C8D"/>
    <w:rsid w:val="0033722A"/>
    <w:rsid w:val="00371EF5"/>
    <w:rsid w:val="003748A2"/>
    <w:rsid w:val="00376AA9"/>
    <w:rsid w:val="00381767"/>
    <w:rsid w:val="00385A38"/>
    <w:rsid w:val="00393067"/>
    <w:rsid w:val="003A15CF"/>
    <w:rsid w:val="003B0A56"/>
    <w:rsid w:val="003B255B"/>
    <w:rsid w:val="003B3239"/>
    <w:rsid w:val="003B46A4"/>
    <w:rsid w:val="003B7015"/>
    <w:rsid w:val="003B74F5"/>
    <w:rsid w:val="003C0EF8"/>
    <w:rsid w:val="003C1470"/>
    <w:rsid w:val="003C4EDF"/>
    <w:rsid w:val="003C7283"/>
    <w:rsid w:val="003D30A1"/>
    <w:rsid w:val="003E61F0"/>
    <w:rsid w:val="003E6ADA"/>
    <w:rsid w:val="003E78B5"/>
    <w:rsid w:val="003E7BDB"/>
    <w:rsid w:val="003F5A30"/>
    <w:rsid w:val="00403178"/>
    <w:rsid w:val="00404A24"/>
    <w:rsid w:val="00410C7B"/>
    <w:rsid w:val="00413D55"/>
    <w:rsid w:val="00430279"/>
    <w:rsid w:val="00434D34"/>
    <w:rsid w:val="004369AD"/>
    <w:rsid w:val="00443C71"/>
    <w:rsid w:val="00446434"/>
    <w:rsid w:val="00464326"/>
    <w:rsid w:val="0046454A"/>
    <w:rsid w:val="00465672"/>
    <w:rsid w:val="00466760"/>
    <w:rsid w:val="00471CAC"/>
    <w:rsid w:val="004802B7"/>
    <w:rsid w:val="00481B28"/>
    <w:rsid w:val="00484F69"/>
    <w:rsid w:val="0049102E"/>
    <w:rsid w:val="004968C4"/>
    <w:rsid w:val="004A1737"/>
    <w:rsid w:val="004A732D"/>
    <w:rsid w:val="004A79F6"/>
    <w:rsid w:val="004B1229"/>
    <w:rsid w:val="004B2DD6"/>
    <w:rsid w:val="004C324F"/>
    <w:rsid w:val="004C7045"/>
    <w:rsid w:val="004D095F"/>
    <w:rsid w:val="004D14B1"/>
    <w:rsid w:val="004D497A"/>
    <w:rsid w:val="004E1961"/>
    <w:rsid w:val="004E7196"/>
    <w:rsid w:val="004F23D3"/>
    <w:rsid w:val="004F640A"/>
    <w:rsid w:val="00502B75"/>
    <w:rsid w:val="00514F71"/>
    <w:rsid w:val="0052213D"/>
    <w:rsid w:val="00537218"/>
    <w:rsid w:val="00537EB0"/>
    <w:rsid w:val="00543B23"/>
    <w:rsid w:val="0054409A"/>
    <w:rsid w:val="005503BC"/>
    <w:rsid w:val="00552876"/>
    <w:rsid w:val="005612D4"/>
    <w:rsid w:val="00573262"/>
    <w:rsid w:val="00585B65"/>
    <w:rsid w:val="005877FD"/>
    <w:rsid w:val="005920C5"/>
    <w:rsid w:val="00592F77"/>
    <w:rsid w:val="005A4B67"/>
    <w:rsid w:val="005B0066"/>
    <w:rsid w:val="005C012D"/>
    <w:rsid w:val="005C1CB6"/>
    <w:rsid w:val="005C49EF"/>
    <w:rsid w:val="005D062F"/>
    <w:rsid w:val="005D7339"/>
    <w:rsid w:val="005E03F9"/>
    <w:rsid w:val="005E2D55"/>
    <w:rsid w:val="005F125C"/>
    <w:rsid w:val="005F1C4E"/>
    <w:rsid w:val="00606D7F"/>
    <w:rsid w:val="00610F89"/>
    <w:rsid w:val="0061142C"/>
    <w:rsid w:val="006131FF"/>
    <w:rsid w:val="006329C4"/>
    <w:rsid w:val="0063638C"/>
    <w:rsid w:val="00643EC1"/>
    <w:rsid w:val="00645090"/>
    <w:rsid w:val="00655F7D"/>
    <w:rsid w:val="00662A14"/>
    <w:rsid w:val="00663BAB"/>
    <w:rsid w:val="00674042"/>
    <w:rsid w:val="00690C37"/>
    <w:rsid w:val="00696CD5"/>
    <w:rsid w:val="006A53BA"/>
    <w:rsid w:val="006B0967"/>
    <w:rsid w:val="006B4732"/>
    <w:rsid w:val="006C20FD"/>
    <w:rsid w:val="006C532B"/>
    <w:rsid w:val="006C6B23"/>
    <w:rsid w:val="006E2764"/>
    <w:rsid w:val="006E471D"/>
    <w:rsid w:val="006E6F60"/>
    <w:rsid w:val="006F37EA"/>
    <w:rsid w:val="006F42EB"/>
    <w:rsid w:val="006F75E9"/>
    <w:rsid w:val="00704532"/>
    <w:rsid w:val="00711756"/>
    <w:rsid w:val="00715596"/>
    <w:rsid w:val="00717380"/>
    <w:rsid w:val="007179BC"/>
    <w:rsid w:val="007376AE"/>
    <w:rsid w:val="00737C42"/>
    <w:rsid w:val="0074113B"/>
    <w:rsid w:val="00745826"/>
    <w:rsid w:val="0075155E"/>
    <w:rsid w:val="00770F6D"/>
    <w:rsid w:val="00772F9A"/>
    <w:rsid w:val="00774EFA"/>
    <w:rsid w:val="00781C75"/>
    <w:rsid w:val="0078206B"/>
    <w:rsid w:val="00782BB9"/>
    <w:rsid w:val="00785C01"/>
    <w:rsid w:val="00793697"/>
    <w:rsid w:val="00793F2F"/>
    <w:rsid w:val="007A5346"/>
    <w:rsid w:val="007B627F"/>
    <w:rsid w:val="007B68E8"/>
    <w:rsid w:val="007B7DCB"/>
    <w:rsid w:val="007C3687"/>
    <w:rsid w:val="007C4959"/>
    <w:rsid w:val="007D3209"/>
    <w:rsid w:val="007D4E2B"/>
    <w:rsid w:val="007E2060"/>
    <w:rsid w:val="007F4BC9"/>
    <w:rsid w:val="0082157B"/>
    <w:rsid w:val="00821862"/>
    <w:rsid w:val="00821A41"/>
    <w:rsid w:val="00822BA4"/>
    <w:rsid w:val="008249EF"/>
    <w:rsid w:val="0082788F"/>
    <w:rsid w:val="0083058E"/>
    <w:rsid w:val="008404FD"/>
    <w:rsid w:val="008479BA"/>
    <w:rsid w:val="008502EA"/>
    <w:rsid w:val="0085302E"/>
    <w:rsid w:val="00882DAA"/>
    <w:rsid w:val="00887929"/>
    <w:rsid w:val="00887B50"/>
    <w:rsid w:val="00890EE2"/>
    <w:rsid w:val="00891AAE"/>
    <w:rsid w:val="008B069E"/>
    <w:rsid w:val="008B458A"/>
    <w:rsid w:val="008B56A8"/>
    <w:rsid w:val="008B5FDC"/>
    <w:rsid w:val="008C2DF0"/>
    <w:rsid w:val="008C6142"/>
    <w:rsid w:val="008D3483"/>
    <w:rsid w:val="008F2F17"/>
    <w:rsid w:val="008F4F37"/>
    <w:rsid w:val="008F7143"/>
    <w:rsid w:val="00900FD3"/>
    <w:rsid w:val="00901EF7"/>
    <w:rsid w:val="00903285"/>
    <w:rsid w:val="009109F3"/>
    <w:rsid w:val="00911D11"/>
    <w:rsid w:val="00916FC1"/>
    <w:rsid w:val="009173AD"/>
    <w:rsid w:val="00921575"/>
    <w:rsid w:val="00923BDD"/>
    <w:rsid w:val="0093038E"/>
    <w:rsid w:val="00944A4F"/>
    <w:rsid w:val="00952F8E"/>
    <w:rsid w:val="0096345A"/>
    <w:rsid w:val="009669D3"/>
    <w:rsid w:val="00967381"/>
    <w:rsid w:val="0097604F"/>
    <w:rsid w:val="009777D8"/>
    <w:rsid w:val="0098169F"/>
    <w:rsid w:val="00983025"/>
    <w:rsid w:val="00983B1A"/>
    <w:rsid w:val="0098627F"/>
    <w:rsid w:val="00990061"/>
    <w:rsid w:val="009968D6"/>
    <w:rsid w:val="00997D04"/>
    <w:rsid w:val="009A0434"/>
    <w:rsid w:val="009A061D"/>
    <w:rsid w:val="009B67D5"/>
    <w:rsid w:val="009C2398"/>
    <w:rsid w:val="009C47D4"/>
    <w:rsid w:val="009E0258"/>
    <w:rsid w:val="009E0B8C"/>
    <w:rsid w:val="009F0548"/>
    <w:rsid w:val="009F150C"/>
    <w:rsid w:val="009F15F2"/>
    <w:rsid w:val="009F4C04"/>
    <w:rsid w:val="009F4E02"/>
    <w:rsid w:val="009F6A36"/>
    <w:rsid w:val="00A00077"/>
    <w:rsid w:val="00A02E8F"/>
    <w:rsid w:val="00A1635C"/>
    <w:rsid w:val="00A223A3"/>
    <w:rsid w:val="00A250C4"/>
    <w:rsid w:val="00A44D7F"/>
    <w:rsid w:val="00A619CB"/>
    <w:rsid w:val="00A63CA9"/>
    <w:rsid w:val="00A81E5B"/>
    <w:rsid w:val="00A8397E"/>
    <w:rsid w:val="00A83FFA"/>
    <w:rsid w:val="00AA2610"/>
    <w:rsid w:val="00AA470A"/>
    <w:rsid w:val="00AB2052"/>
    <w:rsid w:val="00AB35A3"/>
    <w:rsid w:val="00AB5C6D"/>
    <w:rsid w:val="00AD1166"/>
    <w:rsid w:val="00AE6436"/>
    <w:rsid w:val="00AF14DE"/>
    <w:rsid w:val="00AF26FD"/>
    <w:rsid w:val="00AF5789"/>
    <w:rsid w:val="00B22953"/>
    <w:rsid w:val="00B359FB"/>
    <w:rsid w:val="00B503EC"/>
    <w:rsid w:val="00B6510E"/>
    <w:rsid w:val="00B65381"/>
    <w:rsid w:val="00B66491"/>
    <w:rsid w:val="00B66B5D"/>
    <w:rsid w:val="00B70D5E"/>
    <w:rsid w:val="00B83A91"/>
    <w:rsid w:val="00B96106"/>
    <w:rsid w:val="00BA0BB8"/>
    <w:rsid w:val="00BA0C42"/>
    <w:rsid w:val="00BA42B9"/>
    <w:rsid w:val="00BB33C8"/>
    <w:rsid w:val="00BC089C"/>
    <w:rsid w:val="00BC5A6B"/>
    <w:rsid w:val="00BC76AE"/>
    <w:rsid w:val="00BC7A2B"/>
    <w:rsid w:val="00BE1D92"/>
    <w:rsid w:val="00BE58FE"/>
    <w:rsid w:val="00BE7B35"/>
    <w:rsid w:val="00BF445F"/>
    <w:rsid w:val="00C02FED"/>
    <w:rsid w:val="00C117AC"/>
    <w:rsid w:val="00C1312C"/>
    <w:rsid w:val="00C147DF"/>
    <w:rsid w:val="00C21BC7"/>
    <w:rsid w:val="00C32238"/>
    <w:rsid w:val="00C404D5"/>
    <w:rsid w:val="00C4123B"/>
    <w:rsid w:val="00C504CF"/>
    <w:rsid w:val="00C541FA"/>
    <w:rsid w:val="00C549A1"/>
    <w:rsid w:val="00C55FE6"/>
    <w:rsid w:val="00C60308"/>
    <w:rsid w:val="00C60932"/>
    <w:rsid w:val="00C66D1A"/>
    <w:rsid w:val="00C67800"/>
    <w:rsid w:val="00C71D6A"/>
    <w:rsid w:val="00C7518A"/>
    <w:rsid w:val="00C770B4"/>
    <w:rsid w:val="00CA471C"/>
    <w:rsid w:val="00CB12C7"/>
    <w:rsid w:val="00CB626B"/>
    <w:rsid w:val="00CB66D8"/>
    <w:rsid w:val="00CB6D99"/>
    <w:rsid w:val="00CC1872"/>
    <w:rsid w:val="00CC5333"/>
    <w:rsid w:val="00CE3ABB"/>
    <w:rsid w:val="00CE3D2D"/>
    <w:rsid w:val="00CF10C1"/>
    <w:rsid w:val="00CF6BCF"/>
    <w:rsid w:val="00CF71DE"/>
    <w:rsid w:val="00D018D1"/>
    <w:rsid w:val="00D02919"/>
    <w:rsid w:val="00D04D38"/>
    <w:rsid w:val="00D100F9"/>
    <w:rsid w:val="00D229C7"/>
    <w:rsid w:val="00D25C0C"/>
    <w:rsid w:val="00D337E2"/>
    <w:rsid w:val="00D36496"/>
    <w:rsid w:val="00D46D53"/>
    <w:rsid w:val="00D55005"/>
    <w:rsid w:val="00D63040"/>
    <w:rsid w:val="00D77492"/>
    <w:rsid w:val="00D85477"/>
    <w:rsid w:val="00D94E33"/>
    <w:rsid w:val="00DB0052"/>
    <w:rsid w:val="00DB069D"/>
    <w:rsid w:val="00DB3F97"/>
    <w:rsid w:val="00DC0BA2"/>
    <w:rsid w:val="00DC3B55"/>
    <w:rsid w:val="00DE0CF4"/>
    <w:rsid w:val="00DE22DD"/>
    <w:rsid w:val="00DF547C"/>
    <w:rsid w:val="00E01FF1"/>
    <w:rsid w:val="00E039A5"/>
    <w:rsid w:val="00E12A43"/>
    <w:rsid w:val="00E167A0"/>
    <w:rsid w:val="00E20F92"/>
    <w:rsid w:val="00E31789"/>
    <w:rsid w:val="00E450F8"/>
    <w:rsid w:val="00E4712A"/>
    <w:rsid w:val="00E537B0"/>
    <w:rsid w:val="00E5457E"/>
    <w:rsid w:val="00E5663D"/>
    <w:rsid w:val="00E60DD7"/>
    <w:rsid w:val="00E65E95"/>
    <w:rsid w:val="00E7345E"/>
    <w:rsid w:val="00E93804"/>
    <w:rsid w:val="00E95617"/>
    <w:rsid w:val="00E978AE"/>
    <w:rsid w:val="00EA4F74"/>
    <w:rsid w:val="00EB38CF"/>
    <w:rsid w:val="00EB6AB7"/>
    <w:rsid w:val="00EC1A2A"/>
    <w:rsid w:val="00EC76C4"/>
    <w:rsid w:val="00EC7F11"/>
    <w:rsid w:val="00EE3FB8"/>
    <w:rsid w:val="00EE4795"/>
    <w:rsid w:val="00EF528E"/>
    <w:rsid w:val="00F00128"/>
    <w:rsid w:val="00F077C3"/>
    <w:rsid w:val="00F2212B"/>
    <w:rsid w:val="00F23C92"/>
    <w:rsid w:val="00F317AD"/>
    <w:rsid w:val="00F35A65"/>
    <w:rsid w:val="00F422C8"/>
    <w:rsid w:val="00F472A8"/>
    <w:rsid w:val="00F47802"/>
    <w:rsid w:val="00F502C7"/>
    <w:rsid w:val="00F533F7"/>
    <w:rsid w:val="00F54569"/>
    <w:rsid w:val="00F55A5C"/>
    <w:rsid w:val="00F560E8"/>
    <w:rsid w:val="00F5743E"/>
    <w:rsid w:val="00F71A8F"/>
    <w:rsid w:val="00F721B1"/>
    <w:rsid w:val="00F72B82"/>
    <w:rsid w:val="00F73E8C"/>
    <w:rsid w:val="00F76C17"/>
    <w:rsid w:val="00F92020"/>
    <w:rsid w:val="00F92213"/>
    <w:rsid w:val="00F957ED"/>
    <w:rsid w:val="00FA5AA5"/>
    <w:rsid w:val="00FB159B"/>
    <w:rsid w:val="00FC0588"/>
    <w:rsid w:val="00FC6A0A"/>
    <w:rsid w:val="00FD4257"/>
    <w:rsid w:val="00FD4B7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20156520">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4.xml><?xml version="1.0" encoding="utf-8"?>
<ds:datastoreItem xmlns:ds="http://schemas.openxmlformats.org/officeDocument/2006/customXml" ds:itemID="{DC22E579-CE13-4EAF-B682-FEAD7A48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4685</Words>
  <Characters>29516</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6</cp:revision>
  <dcterms:created xsi:type="dcterms:W3CDTF">2021-07-05T12:07:00Z</dcterms:created>
  <dcterms:modified xsi:type="dcterms:W3CDTF">2022-02-04T14:25:00Z</dcterms:modified>
</cp:coreProperties>
</file>